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B1AB6" w14:textId="77777777" w:rsidR="007B6E67" w:rsidRDefault="007B6E67" w:rsidP="008D7577">
      <w:pPr>
        <w:spacing w:after="0" w:line="240" w:lineRule="auto"/>
        <w:jc w:val="center"/>
        <w:rPr>
          <w:b/>
          <w:bCs/>
          <w:sz w:val="24"/>
          <w:szCs w:val="24"/>
        </w:rPr>
      </w:pPr>
    </w:p>
    <w:p w14:paraId="61146773" w14:textId="6827DFE5" w:rsidR="007B6E67" w:rsidRDefault="007B6E67" w:rsidP="007B6E67">
      <w:pPr>
        <w:spacing w:after="0" w:line="240" w:lineRule="auto"/>
        <w:jc w:val="center"/>
        <w:rPr>
          <w:b/>
          <w:bCs/>
          <w:sz w:val="24"/>
          <w:szCs w:val="24"/>
        </w:rPr>
      </w:pPr>
      <w:r w:rsidRPr="007B6E67">
        <w:rPr>
          <w:b/>
          <w:bCs/>
          <w:noProof/>
          <w:sz w:val="24"/>
          <w:szCs w:val="24"/>
        </w:rPr>
        <w:drawing>
          <wp:inline distT="0" distB="0" distL="0" distR="0" wp14:anchorId="152EF601" wp14:editId="7021AE5B">
            <wp:extent cx="1501140" cy="563880"/>
            <wp:effectExtent l="0" t="0" r="3810" b="7620"/>
            <wp:docPr id="6" name="Imagen 24">
              <a:extLst xmlns:a="http://schemas.openxmlformats.org/drawingml/2006/main">
                <a:ext uri="{FF2B5EF4-FFF2-40B4-BE49-F238E27FC236}">
                  <a16:creationId xmlns:a16="http://schemas.microsoft.com/office/drawing/2014/main" id="{F24F56E7-07E3-4483-AEBF-40907EC98FBA}"/>
                </a:ext>
              </a:extLst>
            </wp:docPr>
            <wp:cNvGraphicFramePr/>
            <a:graphic xmlns:a="http://schemas.openxmlformats.org/drawingml/2006/main">
              <a:graphicData uri="http://schemas.openxmlformats.org/drawingml/2006/picture">
                <pic:pic xmlns:pic="http://schemas.openxmlformats.org/drawingml/2006/picture">
                  <pic:nvPicPr>
                    <pic:cNvPr id="6" name="Imagen 24">
                      <a:extLst>
                        <a:ext uri="{FF2B5EF4-FFF2-40B4-BE49-F238E27FC236}">
                          <a16:creationId xmlns:a16="http://schemas.microsoft.com/office/drawing/2014/main" id="{F24F56E7-07E3-4483-AEBF-40907EC98FBA}"/>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2245" cy="564295"/>
                    </a:xfrm>
                    <a:prstGeom prst="rect">
                      <a:avLst/>
                    </a:prstGeom>
                  </pic:spPr>
                </pic:pic>
              </a:graphicData>
            </a:graphic>
          </wp:inline>
        </w:drawing>
      </w:r>
      <w:r>
        <w:rPr>
          <w:b/>
          <w:bCs/>
          <w:sz w:val="24"/>
          <w:szCs w:val="24"/>
        </w:rPr>
        <w:t xml:space="preserve">                 </w:t>
      </w:r>
      <w:r w:rsidRPr="007B6E67">
        <w:rPr>
          <w:b/>
          <w:bCs/>
          <w:noProof/>
          <w:sz w:val="24"/>
          <w:szCs w:val="24"/>
        </w:rPr>
        <w:drawing>
          <wp:inline distT="0" distB="0" distL="0" distR="0" wp14:anchorId="621FE799" wp14:editId="02F061F1">
            <wp:extent cx="1424940" cy="836716"/>
            <wp:effectExtent l="0" t="0" r="0" b="1905"/>
            <wp:docPr id="5" name="Imagen 25">
              <a:extLst xmlns:a="http://schemas.openxmlformats.org/drawingml/2006/main">
                <a:ext uri="{FF2B5EF4-FFF2-40B4-BE49-F238E27FC236}">
                  <a16:creationId xmlns:a16="http://schemas.microsoft.com/office/drawing/2014/main" id="{9CC9A1EA-9218-4BE1-B5F8-AC014E7181B6}"/>
                </a:ext>
              </a:extLst>
            </wp:docPr>
            <wp:cNvGraphicFramePr/>
            <a:graphic xmlns:a="http://schemas.openxmlformats.org/drawingml/2006/main">
              <a:graphicData uri="http://schemas.openxmlformats.org/drawingml/2006/picture">
                <pic:pic xmlns:pic="http://schemas.openxmlformats.org/drawingml/2006/picture">
                  <pic:nvPicPr>
                    <pic:cNvPr id="5" name="Imagen 25">
                      <a:extLst>
                        <a:ext uri="{FF2B5EF4-FFF2-40B4-BE49-F238E27FC236}">
                          <a16:creationId xmlns:a16="http://schemas.microsoft.com/office/drawing/2014/main" id="{9CC9A1EA-9218-4BE1-B5F8-AC014E7181B6}"/>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433120" cy="841519"/>
                    </a:xfrm>
                    <a:prstGeom prst="rect">
                      <a:avLst/>
                    </a:prstGeom>
                  </pic:spPr>
                </pic:pic>
              </a:graphicData>
            </a:graphic>
          </wp:inline>
        </w:drawing>
      </w:r>
      <w:r>
        <w:rPr>
          <w:b/>
          <w:bCs/>
          <w:sz w:val="24"/>
          <w:szCs w:val="24"/>
        </w:rPr>
        <w:t xml:space="preserve">          </w:t>
      </w:r>
      <w:r w:rsidRPr="007B6E67">
        <w:rPr>
          <w:b/>
          <w:bCs/>
          <w:noProof/>
          <w:sz w:val="24"/>
          <w:szCs w:val="24"/>
        </w:rPr>
        <w:drawing>
          <wp:inline distT="0" distB="0" distL="0" distR="0" wp14:anchorId="6DCF10ED" wp14:editId="3BC937D4">
            <wp:extent cx="1298345" cy="514747"/>
            <wp:effectExtent l="0" t="0" r="0" b="0"/>
            <wp:docPr id="4" name="Imagen 26">
              <a:extLst xmlns:a="http://schemas.openxmlformats.org/drawingml/2006/main">
                <a:ext uri="{FF2B5EF4-FFF2-40B4-BE49-F238E27FC236}">
                  <a16:creationId xmlns:a16="http://schemas.microsoft.com/office/drawing/2014/main" id="{C8CE5FF2-3FF2-499C-8221-A83289F4450D}"/>
                </a:ext>
              </a:extLst>
            </wp:docPr>
            <wp:cNvGraphicFramePr/>
            <a:graphic xmlns:a="http://schemas.openxmlformats.org/drawingml/2006/main">
              <a:graphicData uri="http://schemas.openxmlformats.org/drawingml/2006/picture">
                <pic:pic xmlns:pic="http://schemas.openxmlformats.org/drawingml/2006/picture">
                  <pic:nvPicPr>
                    <pic:cNvPr id="4" name="Imagen 26">
                      <a:extLst>
                        <a:ext uri="{FF2B5EF4-FFF2-40B4-BE49-F238E27FC236}">
                          <a16:creationId xmlns:a16="http://schemas.microsoft.com/office/drawing/2014/main" id="{C8CE5FF2-3FF2-499C-8221-A83289F4450D}"/>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8345" cy="514747"/>
                    </a:xfrm>
                    <a:prstGeom prst="rect">
                      <a:avLst/>
                    </a:prstGeom>
                    <a:noFill/>
                    <a:ln>
                      <a:noFill/>
                    </a:ln>
                  </pic:spPr>
                </pic:pic>
              </a:graphicData>
            </a:graphic>
          </wp:inline>
        </w:drawing>
      </w:r>
    </w:p>
    <w:p w14:paraId="0F3CF3B1" w14:textId="77777777" w:rsidR="007B6E67" w:rsidRDefault="007B6E67" w:rsidP="008D7577">
      <w:pPr>
        <w:spacing w:after="0" w:line="240" w:lineRule="auto"/>
        <w:jc w:val="center"/>
        <w:rPr>
          <w:b/>
          <w:bCs/>
          <w:sz w:val="24"/>
          <w:szCs w:val="24"/>
        </w:rPr>
      </w:pPr>
    </w:p>
    <w:p w14:paraId="7F06D5C6" w14:textId="66D18735" w:rsidR="002F26C7" w:rsidRPr="00C2079C" w:rsidRDefault="00C2079C" w:rsidP="008D7577">
      <w:pPr>
        <w:spacing w:after="0" w:line="240" w:lineRule="auto"/>
        <w:jc w:val="center"/>
        <w:rPr>
          <w:b/>
          <w:bCs/>
          <w:sz w:val="24"/>
          <w:szCs w:val="24"/>
        </w:rPr>
      </w:pPr>
      <w:r w:rsidRPr="00C2079C">
        <w:rPr>
          <w:b/>
          <w:bCs/>
          <w:sz w:val="24"/>
          <w:szCs w:val="24"/>
        </w:rPr>
        <w:t>CONSEIL DES JEUNES DE M’SAKEN</w:t>
      </w:r>
    </w:p>
    <w:p w14:paraId="534D52EC" w14:textId="0D6CE17C" w:rsidR="00C2079C" w:rsidRPr="00C2079C" w:rsidRDefault="006B3D35" w:rsidP="008D7577">
      <w:pPr>
        <w:spacing w:after="0" w:line="240" w:lineRule="auto"/>
        <w:jc w:val="center"/>
        <w:rPr>
          <w:b/>
          <w:bCs/>
          <w:sz w:val="24"/>
          <w:szCs w:val="24"/>
        </w:rPr>
      </w:pPr>
      <w:r>
        <w:rPr>
          <w:b/>
          <w:bCs/>
          <w:sz w:val="24"/>
          <w:szCs w:val="24"/>
        </w:rPr>
        <w:t xml:space="preserve">PROJET DE </w:t>
      </w:r>
      <w:r w:rsidR="00C2079C" w:rsidRPr="00C2079C">
        <w:rPr>
          <w:b/>
          <w:bCs/>
          <w:sz w:val="24"/>
          <w:szCs w:val="24"/>
        </w:rPr>
        <w:t>MODELE DE STRUCTURE</w:t>
      </w:r>
    </w:p>
    <w:p w14:paraId="1E424FA3" w14:textId="70F5DE1A" w:rsidR="00C2079C" w:rsidRPr="00C2079C" w:rsidRDefault="00C2079C" w:rsidP="00C2079C">
      <w:pPr>
        <w:spacing w:after="0" w:line="240" w:lineRule="auto"/>
        <w:rPr>
          <w:sz w:val="24"/>
          <w:szCs w:val="24"/>
        </w:rPr>
      </w:pPr>
    </w:p>
    <w:p w14:paraId="23568D00" w14:textId="4A6BEEB9" w:rsidR="00C2079C" w:rsidRPr="00C2079C" w:rsidRDefault="00C2079C" w:rsidP="00C2079C">
      <w:pPr>
        <w:spacing w:after="0" w:line="240" w:lineRule="auto"/>
        <w:rPr>
          <w:sz w:val="24"/>
          <w:szCs w:val="24"/>
        </w:rPr>
      </w:pPr>
    </w:p>
    <w:p w14:paraId="1E879011" w14:textId="646AAE6E" w:rsidR="00C2079C" w:rsidRPr="00C2079C" w:rsidRDefault="00C2079C" w:rsidP="00C85C96">
      <w:pPr>
        <w:pStyle w:val="Titre1"/>
        <w:spacing w:before="0" w:after="0" w:line="240" w:lineRule="auto"/>
        <w:rPr>
          <w:color w:val="0070C0"/>
        </w:rPr>
      </w:pPr>
      <w:r w:rsidRPr="00C2079C">
        <w:rPr>
          <w:color w:val="0070C0"/>
        </w:rPr>
        <w:t>Nom de la structure</w:t>
      </w:r>
    </w:p>
    <w:p w14:paraId="5D6A0DE9" w14:textId="48A48A25" w:rsidR="00C2079C" w:rsidRDefault="00C2079C" w:rsidP="00C85C96">
      <w:pPr>
        <w:spacing w:after="0" w:line="240" w:lineRule="auto"/>
        <w:rPr>
          <w:sz w:val="24"/>
          <w:szCs w:val="24"/>
        </w:rPr>
      </w:pPr>
    </w:p>
    <w:p w14:paraId="6B5499DC" w14:textId="2CA56F4C" w:rsidR="00C2079C" w:rsidRDefault="00C2079C" w:rsidP="008427CB">
      <w:pPr>
        <w:spacing w:after="0" w:line="240" w:lineRule="auto"/>
        <w:jc w:val="both"/>
        <w:rPr>
          <w:sz w:val="24"/>
          <w:szCs w:val="24"/>
        </w:rPr>
      </w:pPr>
      <w:r>
        <w:rPr>
          <w:sz w:val="24"/>
          <w:szCs w:val="24"/>
        </w:rPr>
        <w:t>Deux propositions pour le nom :</w:t>
      </w:r>
    </w:p>
    <w:p w14:paraId="61AB7E17" w14:textId="6BDF2064" w:rsidR="00C2079C" w:rsidRDefault="00C2079C" w:rsidP="008427CB">
      <w:pPr>
        <w:numPr>
          <w:ilvl w:val="0"/>
          <w:numId w:val="12"/>
        </w:numPr>
        <w:spacing w:after="0" w:line="240" w:lineRule="auto"/>
        <w:jc w:val="both"/>
        <w:rPr>
          <w:sz w:val="24"/>
          <w:szCs w:val="24"/>
        </w:rPr>
      </w:pPr>
      <w:r>
        <w:rPr>
          <w:sz w:val="24"/>
          <w:szCs w:val="24"/>
        </w:rPr>
        <w:t>Conseil des Jeunes Municipal de M’saken</w:t>
      </w:r>
    </w:p>
    <w:p w14:paraId="09DE86EF" w14:textId="14834AE0" w:rsidR="00C2079C" w:rsidRDefault="00C2079C" w:rsidP="008427CB">
      <w:pPr>
        <w:numPr>
          <w:ilvl w:val="0"/>
          <w:numId w:val="12"/>
        </w:numPr>
        <w:spacing w:after="0" w:line="240" w:lineRule="auto"/>
        <w:jc w:val="both"/>
        <w:rPr>
          <w:sz w:val="24"/>
          <w:szCs w:val="24"/>
        </w:rPr>
      </w:pPr>
      <w:r>
        <w:rPr>
          <w:sz w:val="24"/>
          <w:szCs w:val="24"/>
        </w:rPr>
        <w:t>Conseil des Jeunes de M’saken</w:t>
      </w:r>
    </w:p>
    <w:p w14:paraId="0BDC2E92" w14:textId="18F35D8D" w:rsidR="00C2079C" w:rsidRDefault="00C2079C" w:rsidP="008427CB">
      <w:pPr>
        <w:spacing w:after="0" w:line="240" w:lineRule="auto"/>
        <w:jc w:val="both"/>
        <w:rPr>
          <w:sz w:val="24"/>
          <w:szCs w:val="24"/>
        </w:rPr>
      </w:pPr>
    </w:p>
    <w:p w14:paraId="4B589AC7" w14:textId="525A5B91" w:rsidR="00C2079C" w:rsidRDefault="00C2079C" w:rsidP="008427CB">
      <w:pPr>
        <w:spacing w:after="0" w:line="240" w:lineRule="auto"/>
        <w:jc w:val="both"/>
        <w:rPr>
          <w:sz w:val="24"/>
          <w:szCs w:val="24"/>
        </w:rPr>
      </w:pPr>
      <w:r>
        <w:rPr>
          <w:sz w:val="24"/>
          <w:szCs w:val="24"/>
        </w:rPr>
        <w:t>Le premier comité de constitution devra trancher définitivement sur le nom à adopter.</w:t>
      </w:r>
    </w:p>
    <w:p w14:paraId="6F77B5DF" w14:textId="5E8910F0" w:rsidR="00C2079C" w:rsidRDefault="00C2079C" w:rsidP="00C85C96">
      <w:pPr>
        <w:spacing w:after="0" w:line="240" w:lineRule="auto"/>
        <w:rPr>
          <w:sz w:val="24"/>
          <w:szCs w:val="24"/>
        </w:rPr>
      </w:pPr>
    </w:p>
    <w:p w14:paraId="1C7F70C3" w14:textId="2E4A0140" w:rsidR="00C2079C" w:rsidRPr="00C2079C" w:rsidRDefault="00C2079C" w:rsidP="00C85C96">
      <w:pPr>
        <w:pStyle w:val="Titre1"/>
        <w:spacing w:before="0" w:after="0" w:line="240" w:lineRule="auto"/>
        <w:rPr>
          <w:color w:val="0070C0"/>
        </w:rPr>
      </w:pPr>
      <w:r w:rsidRPr="00C2079C">
        <w:rPr>
          <w:color w:val="0070C0"/>
        </w:rPr>
        <w:t>Objectifs de la structure</w:t>
      </w:r>
    </w:p>
    <w:p w14:paraId="681ED2BC" w14:textId="01875203" w:rsidR="00C2079C" w:rsidRDefault="00C2079C" w:rsidP="00C85C96">
      <w:pPr>
        <w:spacing w:after="0" w:line="240" w:lineRule="auto"/>
        <w:rPr>
          <w:sz w:val="24"/>
          <w:szCs w:val="24"/>
        </w:rPr>
      </w:pPr>
    </w:p>
    <w:p w14:paraId="3F61FD27" w14:textId="121A4C4C" w:rsidR="00C2079C" w:rsidRPr="008427CB" w:rsidRDefault="00C2079C" w:rsidP="008427CB">
      <w:pPr>
        <w:spacing w:after="0" w:line="240" w:lineRule="auto"/>
        <w:jc w:val="both"/>
        <w:rPr>
          <w:sz w:val="24"/>
          <w:szCs w:val="24"/>
        </w:rPr>
      </w:pPr>
      <w:r w:rsidRPr="008427CB">
        <w:rPr>
          <w:sz w:val="24"/>
          <w:szCs w:val="24"/>
        </w:rPr>
        <w:t>Les jeunes de M’saken réunis en Forum le 22/02/2020 ont priorisés les objectifs suivants en ce qui concerne l’action du « Conseil des Jeunes »</w:t>
      </w:r>
      <w:r w:rsidRPr="008427CB">
        <w:rPr>
          <w:rStyle w:val="Appelnotedebasdep"/>
          <w:sz w:val="24"/>
          <w:szCs w:val="24"/>
        </w:rPr>
        <w:footnoteReference w:id="1"/>
      </w:r>
      <w:r w:rsidRPr="008427CB">
        <w:rPr>
          <w:sz w:val="24"/>
          <w:szCs w:val="24"/>
        </w:rPr>
        <w:t xml:space="preserve"> de M’saken</w:t>
      </w:r>
    </w:p>
    <w:p w14:paraId="7533AD2E" w14:textId="5A87C39B" w:rsidR="00C2079C" w:rsidRPr="008427CB" w:rsidRDefault="00C2079C" w:rsidP="008427CB">
      <w:pPr>
        <w:spacing w:after="0" w:line="240" w:lineRule="auto"/>
        <w:jc w:val="both"/>
        <w:rPr>
          <w:sz w:val="24"/>
          <w:szCs w:val="24"/>
        </w:rPr>
      </w:pPr>
    </w:p>
    <w:p w14:paraId="256801EE" w14:textId="77777777" w:rsidR="00C2079C" w:rsidRPr="008427CB" w:rsidRDefault="00C2079C" w:rsidP="008427CB">
      <w:pPr>
        <w:spacing w:after="0" w:line="240" w:lineRule="auto"/>
        <w:jc w:val="both"/>
        <w:rPr>
          <w:sz w:val="24"/>
          <w:szCs w:val="24"/>
        </w:rPr>
      </w:pPr>
    </w:p>
    <w:p w14:paraId="3197677A" w14:textId="4583F2BD" w:rsidR="00C2079C" w:rsidRPr="008427CB" w:rsidRDefault="00C2079C" w:rsidP="008427CB">
      <w:pPr>
        <w:pStyle w:val="Paragraphedeliste"/>
        <w:numPr>
          <w:ilvl w:val="0"/>
          <w:numId w:val="13"/>
        </w:numPr>
        <w:spacing w:after="0" w:line="240" w:lineRule="auto"/>
        <w:jc w:val="both"/>
        <w:rPr>
          <w:sz w:val="24"/>
          <w:szCs w:val="24"/>
        </w:rPr>
      </w:pPr>
      <w:r w:rsidRPr="008427CB">
        <w:rPr>
          <w:b/>
          <w:bCs/>
          <w:sz w:val="24"/>
          <w:szCs w:val="24"/>
        </w:rPr>
        <w:t>Objectif 1 :</w:t>
      </w:r>
      <w:r w:rsidRPr="008427CB">
        <w:rPr>
          <w:sz w:val="24"/>
          <w:szCs w:val="24"/>
        </w:rPr>
        <w:t xml:space="preserve"> Favoriser la participation des jeunes de la ville de M’saken au processus de prise de décision.</w:t>
      </w:r>
    </w:p>
    <w:p w14:paraId="5E345C98" w14:textId="5D0FDBFC" w:rsidR="00C2079C" w:rsidRPr="008427CB" w:rsidRDefault="00C2079C" w:rsidP="008427CB">
      <w:pPr>
        <w:spacing w:after="0" w:line="240" w:lineRule="auto"/>
        <w:ind w:left="360"/>
        <w:jc w:val="both"/>
        <w:rPr>
          <w:sz w:val="24"/>
          <w:szCs w:val="24"/>
        </w:rPr>
      </w:pPr>
      <w:r w:rsidRPr="008427CB">
        <w:rPr>
          <w:sz w:val="24"/>
          <w:szCs w:val="24"/>
        </w:rPr>
        <w:t>Le « Conseil des Jeunes » constitue un organe consultatif qui peut émettre des avis sur les propositions faites par le Conseil Municipal. Ces avis sont uniquement consultatifs.</w:t>
      </w:r>
    </w:p>
    <w:p w14:paraId="4477420A" w14:textId="2E2D5E43" w:rsidR="00C2079C" w:rsidRPr="008427CB" w:rsidRDefault="00C2079C" w:rsidP="008427CB">
      <w:pPr>
        <w:spacing w:after="0" w:line="240" w:lineRule="auto"/>
        <w:jc w:val="both"/>
        <w:rPr>
          <w:sz w:val="24"/>
          <w:szCs w:val="24"/>
        </w:rPr>
      </w:pPr>
    </w:p>
    <w:p w14:paraId="1D860802" w14:textId="682B4BB7" w:rsidR="00C2079C" w:rsidRPr="008427CB" w:rsidRDefault="00C2079C" w:rsidP="008427CB">
      <w:pPr>
        <w:pStyle w:val="Paragraphedeliste"/>
        <w:numPr>
          <w:ilvl w:val="0"/>
          <w:numId w:val="13"/>
        </w:numPr>
        <w:spacing w:after="0" w:line="240" w:lineRule="auto"/>
        <w:jc w:val="both"/>
        <w:rPr>
          <w:sz w:val="24"/>
          <w:szCs w:val="24"/>
        </w:rPr>
      </w:pPr>
      <w:r w:rsidRPr="008427CB">
        <w:rPr>
          <w:b/>
          <w:bCs/>
          <w:sz w:val="24"/>
          <w:szCs w:val="24"/>
        </w:rPr>
        <w:t xml:space="preserve">Objectif 2 : </w:t>
      </w:r>
      <w:r w:rsidR="005F4B0F" w:rsidRPr="008427CB">
        <w:rPr>
          <w:sz w:val="24"/>
          <w:szCs w:val="24"/>
        </w:rPr>
        <w:t>Appuyer le Conseil Municipal dans le processus de prise de décision</w:t>
      </w:r>
    </w:p>
    <w:p w14:paraId="60049487" w14:textId="4D86DF62" w:rsidR="005F4B0F" w:rsidRPr="008427CB" w:rsidRDefault="005F4B0F" w:rsidP="008427CB">
      <w:pPr>
        <w:spacing w:after="0" w:line="240" w:lineRule="auto"/>
        <w:ind w:left="360"/>
        <w:jc w:val="both"/>
        <w:rPr>
          <w:sz w:val="24"/>
          <w:szCs w:val="24"/>
        </w:rPr>
      </w:pPr>
      <w:r w:rsidRPr="008427CB">
        <w:rPr>
          <w:sz w:val="24"/>
          <w:szCs w:val="24"/>
        </w:rPr>
        <w:t xml:space="preserve">Le « Conseil des Jeunes » œuvre à assister le Conseil Municipal dans le processus de prise de décision en mettant à sa disposition des informations pertinentes ou en proposant des actions en prise avec les problématiques de la ville. Le « Conseil des Jeunes » est également un organe consultatif pour certains projets. </w:t>
      </w:r>
    </w:p>
    <w:p w14:paraId="6E083C00" w14:textId="4CF2AB75" w:rsidR="005F4B0F" w:rsidRPr="008427CB" w:rsidRDefault="005F4B0F" w:rsidP="008427CB">
      <w:pPr>
        <w:spacing w:after="0" w:line="240" w:lineRule="auto"/>
        <w:jc w:val="both"/>
        <w:rPr>
          <w:sz w:val="24"/>
          <w:szCs w:val="24"/>
        </w:rPr>
      </w:pPr>
    </w:p>
    <w:p w14:paraId="14A8913B" w14:textId="66FA3507" w:rsidR="005F4B0F" w:rsidRPr="008427CB" w:rsidRDefault="005F4B0F" w:rsidP="008427CB">
      <w:pPr>
        <w:pStyle w:val="Paragraphedeliste"/>
        <w:numPr>
          <w:ilvl w:val="0"/>
          <w:numId w:val="13"/>
        </w:numPr>
        <w:spacing w:after="0" w:line="240" w:lineRule="auto"/>
        <w:jc w:val="both"/>
        <w:rPr>
          <w:sz w:val="24"/>
          <w:szCs w:val="24"/>
        </w:rPr>
      </w:pPr>
      <w:r w:rsidRPr="008427CB">
        <w:rPr>
          <w:b/>
          <w:bCs/>
          <w:sz w:val="24"/>
          <w:szCs w:val="24"/>
        </w:rPr>
        <w:t>Objectif 3 :</w:t>
      </w:r>
      <w:r w:rsidRPr="008427CB">
        <w:rPr>
          <w:sz w:val="24"/>
          <w:szCs w:val="24"/>
        </w:rPr>
        <w:t xml:space="preserve"> Favoriser la transparence et l’efficacité de l’action municipale</w:t>
      </w:r>
    </w:p>
    <w:p w14:paraId="0A61F749" w14:textId="77777777" w:rsidR="005F4B0F" w:rsidRPr="008427CB" w:rsidRDefault="005F4B0F" w:rsidP="008427CB">
      <w:pPr>
        <w:spacing w:after="0" w:line="240" w:lineRule="auto"/>
        <w:ind w:left="360"/>
        <w:jc w:val="both"/>
        <w:rPr>
          <w:sz w:val="24"/>
          <w:szCs w:val="24"/>
        </w:rPr>
      </w:pPr>
      <w:r w:rsidRPr="008427CB">
        <w:rPr>
          <w:sz w:val="24"/>
          <w:szCs w:val="24"/>
        </w:rPr>
        <w:t>Le « Conseil des Jeunes » veille au renforcement de la transparence au niveau de la gestion des affaires communales et appui le Conseil Municipal pour rendre son action plus efficace</w:t>
      </w:r>
    </w:p>
    <w:p w14:paraId="36FF3CCB" w14:textId="77777777" w:rsidR="005F4B0F" w:rsidRPr="008427CB" w:rsidRDefault="005F4B0F" w:rsidP="008427CB">
      <w:pPr>
        <w:spacing w:after="0" w:line="240" w:lineRule="auto"/>
        <w:jc w:val="both"/>
        <w:rPr>
          <w:sz w:val="24"/>
          <w:szCs w:val="24"/>
        </w:rPr>
      </w:pPr>
    </w:p>
    <w:p w14:paraId="6B68F0B6" w14:textId="1B429799" w:rsidR="005F4B0F" w:rsidRPr="008427CB" w:rsidRDefault="005F4B0F" w:rsidP="008427CB">
      <w:pPr>
        <w:pStyle w:val="Paragraphedeliste"/>
        <w:numPr>
          <w:ilvl w:val="0"/>
          <w:numId w:val="13"/>
        </w:numPr>
        <w:spacing w:after="0" w:line="240" w:lineRule="auto"/>
        <w:jc w:val="both"/>
        <w:rPr>
          <w:sz w:val="24"/>
          <w:szCs w:val="24"/>
        </w:rPr>
      </w:pPr>
      <w:r w:rsidRPr="008427CB">
        <w:rPr>
          <w:b/>
          <w:bCs/>
          <w:sz w:val="24"/>
          <w:szCs w:val="24"/>
        </w:rPr>
        <w:t>Objectif 4 :</w:t>
      </w:r>
      <w:r w:rsidRPr="008427CB">
        <w:rPr>
          <w:sz w:val="24"/>
          <w:szCs w:val="24"/>
        </w:rPr>
        <w:t xml:space="preserve"> </w:t>
      </w:r>
      <w:r w:rsidR="0080423F" w:rsidRPr="008427CB">
        <w:rPr>
          <w:sz w:val="24"/>
          <w:szCs w:val="24"/>
        </w:rPr>
        <w:t>contribuer à la mise en œuvre de projets municipaux</w:t>
      </w:r>
    </w:p>
    <w:p w14:paraId="39FA9BEE" w14:textId="0A6E663F" w:rsidR="00C2079C" w:rsidRPr="008427CB" w:rsidRDefault="0080423F" w:rsidP="008427CB">
      <w:pPr>
        <w:spacing w:after="0" w:line="240" w:lineRule="auto"/>
        <w:ind w:left="360"/>
        <w:jc w:val="both"/>
        <w:rPr>
          <w:sz w:val="24"/>
          <w:szCs w:val="24"/>
        </w:rPr>
      </w:pPr>
      <w:r w:rsidRPr="008427CB">
        <w:rPr>
          <w:sz w:val="24"/>
          <w:szCs w:val="24"/>
        </w:rPr>
        <w:t xml:space="preserve">Le « Conseil des Jeunes » œuvre à soutenir la municipalité dans la réalisation de projets. Il peut directement être impliqué dans la réalisation des activités des projets ou participer à la recherche de financement pour la réalisation de certaines actions.  </w:t>
      </w:r>
    </w:p>
    <w:p w14:paraId="5E8302A5" w14:textId="63094D54" w:rsidR="00C2079C" w:rsidRPr="008427CB" w:rsidRDefault="00C2079C" w:rsidP="008427CB">
      <w:pPr>
        <w:spacing w:after="0" w:line="240" w:lineRule="auto"/>
        <w:jc w:val="both"/>
        <w:rPr>
          <w:sz w:val="24"/>
          <w:szCs w:val="24"/>
        </w:rPr>
      </w:pPr>
    </w:p>
    <w:p w14:paraId="76E8841A" w14:textId="7080D9A8" w:rsidR="00C2079C" w:rsidRPr="008427CB" w:rsidRDefault="0080423F" w:rsidP="008427CB">
      <w:pPr>
        <w:pStyle w:val="Paragraphedeliste"/>
        <w:numPr>
          <w:ilvl w:val="0"/>
          <w:numId w:val="13"/>
        </w:numPr>
        <w:spacing w:after="0" w:line="240" w:lineRule="auto"/>
        <w:jc w:val="both"/>
        <w:rPr>
          <w:sz w:val="24"/>
          <w:szCs w:val="24"/>
        </w:rPr>
      </w:pPr>
      <w:r w:rsidRPr="008427CB">
        <w:rPr>
          <w:b/>
          <w:bCs/>
          <w:sz w:val="24"/>
          <w:szCs w:val="24"/>
        </w:rPr>
        <w:t>Objectif 5 :</w:t>
      </w:r>
      <w:r w:rsidRPr="008427CB">
        <w:rPr>
          <w:sz w:val="24"/>
          <w:szCs w:val="24"/>
        </w:rPr>
        <w:t xml:space="preserve"> Constituer un relais de communication entre la municipalité et les jeunes et entre la municipalité et les quartiers</w:t>
      </w:r>
    </w:p>
    <w:p w14:paraId="6E55E07C" w14:textId="4B78BEBB" w:rsidR="0080423F" w:rsidRPr="008427CB" w:rsidRDefault="0080423F" w:rsidP="008427CB">
      <w:pPr>
        <w:spacing w:after="0" w:line="240" w:lineRule="auto"/>
        <w:ind w:left="360"/>
        <w:jc w:val="both"/>
        <w:rPr>
          <w:sz w:val="24"/>
          <w:szCs w:val="24"/>
        </w:rPr>
      </w:pPr>
      <w:r w:rsidRPr="008427CB">
        <w:rPr>
          <w:sz w:val="24"/>
          <w:szCs w:val="24"/>
        </w:rPr>
        <w:t xml:space="preserve">Le « Conseil des Jeunes » facilite le contact et la communication entre le Conseil Municipal et les Jeunes ou entre le Conseil Municipal et les habitants des quartiers périphériques. </w:t>
      </w:r>
    </w:p>
    <w:p w14:paraId="722E1F5D" w14:textId="6E761AA2" w:rsidR="00C2079C" w:rsidRDefault="00C2079C" w:rsidP="00C85C96">
      <w:pPr>
        <w:spacing w:after="0" w:line="240" w:lineRule="auto"/>
      </w:pPr>
    </w:p>
    <w:p w14:paraId="43E8AFC3" w14:textId="50ABAFDE" w:rsidR="00C2079C" w:rsidRDefault="00C2079C" w:rsidP="00C85C96">
      <w:pPr>
        <w:spacing w:after="0" w:line="240" w:lineRule="auto"/>
      </w:pPr>
    </w:p>
    <w:p w14:paraId="6586C44B" w14:textId="42B6E955" w:rsidR="00C2079C" w:rsidRPr="00C75211" w:rsidRDefault="00C2079C" w:rsidP="00C85C96">
      <w:pPr>
        <w:pStyle w:val="Titre1"/>
        <w:spacing w:before="0" w:after="0" w:line="240" w:lineRule="auto"/>
        <w:rPr>
          <w:color w:val="0070C0"/>
        </w:rPr>
      </w:pPr>
      <w:r w:rsidRPr="00C75211">
        <w:rPr>
          <w:color w:val="0070C0"/>
        </w:rPr>
        <w:t>Actions du Conseil des Jeunes</w:t>
      </w:r>
    </w:p>
    <w:p w14:paraId="7E223100" w14:textId="00BEC603" w:rsidR="00C2079C" w:rsidRDefault="00C2079C" w:rsidP="00C85C96">
      <w:pPr>
        <w:spacing w:after="0" w:line="240" w:lineRule="auto"/>
      </w:pPr>
    </w:p>
    <w:p w14:paraId="31BF220E" w14:textId="0C5873B4" w:rsidR="00C2079C" w:rsidRPr="008427CB" w:rsidRDefault="00C2079C" w:rsidP="008427CB">
      <w:pPr>
        <w:pStyle w:val="Paragraphedeliste"/>
        <w:numPr>
          <w:ilvl w:val="0"/>
          <w:numId w:val="14"/>
        </w:numPr>
        <w:spacing w:after="0" w:line="240" w:lineRule="auto"/>
        <w:jc w:val="both"/>
        <w:rPr>
          <w:sz w:val="24"/>
          <w:szCs w:val="24"/>
        </w:rPr>
      </w:pPr>
      <w:r w:rsidRPr="008427CB">
        <w:rPr>
          <w:b/>
          <w:bCs/>
          <w:sz w:val="24"/>
          <w:szCs w:val="24"/>
        </w:rPr>
        <w:t>Action 1 :</w:t>
      </w:r>
      <w:r w:rsidRPr="008427CB">
        <w:rPr>
          <w:sz w:val="24"/>
          <w:szCs w:val="24"/>
        </w:rPr>
        <w:t xml:space="preserve"> Transmettre un rapport annuel au Conseil Municipal sur les besoins et les attentes des citoyens et notamment des jeunes.</w:t>
      </w:r>
    </w:p>
    <w:p w14:paraId="080A5F5C" w14:textId="425F1FBF" w:rsidR="00C2079C" w:rsidRPr="008427CB" w:rsidRDefault="00C2079C" w:rsidP="008427CB">
      <w:pPr>
        <w:spacing w:after="0" w:line="240" w:lineRule="auto"/>
        <w:ind w:left="360"/>
        <w:jc w:val="both"/>
        <w:rPr>
          <w:sz w:val="24"/>
          <w:szCs w:val="24"/>
        </w:rPr>
      </w:pPr>
      <w:r w:rsidRPr="008427CB">
        <w:rPr>
          <w:sz w:val="24"/>
          <w:szCs w:val="24"/>
        </w:rPr>
        <w:t xml:space="preserve">Chaque année, le « Conseil des Jeunes » s’engage à remettre au Conseil Municipal un rapport </w:t>
      </w:r>
      <w:r w:rsidR="00C75211" w:rsidRPr="008427CB">
        <w:rPr>
          <w:sz w:val="24"/>
          <w:szCs w:val="24"/>
        </w:rPr>
        <w:t xml:space="preserve">de diagnostic sur les attentes et les besoins de la population de la ville de M’saken, notamment les jeunes, sur une ou plusieurs thématiques en rapport avec les prérogatives de la municipalité. </w:t>
      </w:r>
    </w:p>
    <w:p w14:paraId="76FCD65B" w14:textId="5E0FCEC6" w:rsidR="00C2079C" w:rsidRPr="008427CB" w:rsidRDefault="00C2079C" w:rsidP="008427CB">
      <w:pPr>
        <w:spacing w:after="0" w:line="240" w:lineRule="auto"/>
        <w:jc w:val="both"/>
        <w:rPr>
          <w:sz w:val="24"/>
          <w:szCs w:val="24"/>
        </w:rPr>
      </w:pPr>
    </w:p>
    <w:p w14:paraId="27220867" w14:textId="0FCD9D14" w:rsidR="00C2079C" w:rsidRPr="008427CB" w:rsidRDefault="00C75211" w:rsidP="008427CB">
      <w:pPr>
        <w:pStyle w:val="Paragraphedeliste"/>
        <w:numPr>
          <w:ilvl w:val="0"/>
          <w:numId w:val="14"/>
        </w:numPr>
        <w:spacing w:after="0" w:line="240" w:lineRule="auto"/>
        <w:jc w:val="both"/>
        <w:rPr>
          <w:sz w:val="24"/>
          <w:szCs w:val="24"/>
        </w:rPr>
      </w:pPr>
      <w:r w:rsidRPr="008427CB">
        <w:rPr>
          <w:b/>
          <w:bCs/>
          <w:sz w:val="24"/>
          <w:szCs w:val="24"/>
        </w:rPr>
        <w:t>Action 2 :</w:t>
      </w:r>
      <w:r w:rsidRPr="008427CB">
        <w:rPr>
          <w:sz w:val="24"/>
          <w:szCs w:val="24"/>
        </w:rPr>
        <w:t xml:space="preserve"> Proposer 3 projets par an à l’approbation du Conseil Municipal</w:t>
      </w:r>
    </w:p>
    <w:p w14:paraId="6955CD8B" w14:textId="42E2AE01" w:rsidR="00C75211" w:rsidRPr="008427CB" w:rsidRDefault="00C75211" w:rsidP="008427CB">
      <w:pPr>
        <w:spacing w:after="0" w:line="240" w:lineRule="auto"/>
        <w:ind w:left="360"/>
        <w:jc w:val="both"/>
        <w:rPr>
          <w:sz w:val="24"/>
          <w:szCs w:val="24"/>
        </w:rPr>
      </w:pPr>
      <w:r w:rsidRPr="008427CB">
        <w:rPr>
          <w:sz w:val="24"/>
          <w:szCs w:val="24"/>
        </w:rPr>
        <w:t xml:space="preserve">Chaque année, le « Conseil des Jeunes » prépare 3 fiches projets qu’il soumet à l’approbation et la validation du Conseil Municipal. Ces projets peuvent être en relation avec la thématique de la jeunesse ou avec tout autre thématique qui relève de la prérogative de la municipalité et qui entre dans le cadre de ses moyens financiers. </w:t>
      </w:r>
    </w:p>
    <w:p w14:paraId="778331C7" w14:textId="7F198E7C" w:rsidR="00C2079C" w:rsidRPr="008427CB" w:rsidRDefault="00C2079C" w:rsidP="008427CB">
      <w:pPr>
        <w:spacing w:after="0" w:line="240" w:lineRule="auto"/>
        <w:jc w:val="both"/>
        <w:rPr>
          <w:sz w:val="24"/>
          <w:szCs w:val="24"/>
        </w:rPr>
      </w:pPr>
    </w:p>
    <w:p w14:paraId="33FC99E9" w14:textId="638D94B4" w:rsidR="0080423F" w:rsidRPr="008427CB" w:rsidRDefault="00C75211" w:rsidP="008427CB">
      <w:pPr>
        <w:pStyle w:val="Paragraphedeliste"/>
        <w:numPr>
          <w:ilvl w:val="0"/>
          <w:numId w:val="14"/>
        </w:numPr>
        <w:spacing w:after="0" w:line="240" w:lineRule="auto"/>
        <w:jc w:val="both"/>
        <w:rPr>
          <w:sz w:val="24"/>
          <w:szCs w:val="24"/>
        </w:rPr>
      </w:pPr>
      <w:r w:rsidRPr="008427CB">
        <w:rPr>
          <w:b/>
          <w:bCs/>
          <w:sz w:val="24"/>
          <w:szCs w:val="24"/>
        </w:rPr>
        <w:t>Action 3 :</w:t>
      </w:r>
      <w:r w:rsidRPr="008427CB">
        <w:rPr>
          <w:sz w:val="24"/>
          <w:szCs w:val="24"/>
        </w:rPr>
        <w:t xml:space="preserve"> </w:t>
      </w:r>
      <w:r w:rsidR="0080423F" w:rsidRPr="008427CB">
        <w:rPr>
          <w:sz w:val="24"/>
          <w:szCs w:val="24"/>
        </w:rPr>
        <w:t>Participer aux travaux des commissions municipales</w:t>
      </w:r>
    </w:p>
    <w:p w14:paraId="0DA7FA50" w14:textId="1AABE857" w:rsidR="00C75211" w:rsidRPr="008427CB" w:rsidRDefault="00C75211" w:rsidP="008427CB">
      <w:pPr>
        <w:spacing w:after="0" w:line="240" w:lineRule="auto"/>
        <w:ind w:left="360"/>
        <w:jc w:val="both"/>
        <w:rPr>
          <w:sz w:val="24"/>
          <w:szCs w:val="24"/>
        </w:rPr>
      </w:pPr>
      <w:r w:rsidRPr="008427CB">
        <w:rPr>
          <w:sz w:val="24"/>
          <w:szCs w:val="24"/>
        </w:rPr>
        <w:t>Lors de chacun de ses mandats, le « Conseil des Jeunes » désigne un représentant pour participer aux travaux des commissions municipales suivante</w:t>
      </w:r>
      <w:r w:rsidR="0080423F" w:rsidRPr="008427CB">
        <w:rPr>
          <w:sz w:val="24"/>
          <w:szCs w:val="24"/>
        </w:rPr>
        <w:t>s</w:t>
      </w:r>
      <w:r w:rsidRPr="008427CB">
        <w:rPr>
          <w:sz w:val="24"/>
          <w:szCs w:val="24"/>
        </w:rPr>
        <w:t xml:space="preserve"> : </w:t>
      </w:r>
    </w:p>
    <w:p w14:paraId="265E666E" w14:textId="77777777" w:rsidR="00C75211" w:rsidRPr="008427CB" w:rsidRDefault="00C75211" w:rsidP="008427CB">
      <w:pPr>
        <w:numPr>
          <w:ilvl w:val="1"/>
          <w:numId w:val="12"/>
        </w:numPr>
        <w:spacing w:after="0" w:line="240" w:lineRule="auto"/>
        <w:jc w:val="both"/>
        <w:rPr>
          <w:sz w:val="24"/>
          <w:szCs w:val="24"/>
        </w:rPr>
      </w:pPr>
      <w:r w:rsidRPr="008427CB">
        <w:rPr>
          <w:sz w:val="24"/>
          <w:szCs w:val="24"/>
        </w:rPr>
        <w:t>Commission « Culture, Sport et jeunesse »</w:t>
      </w:r>
    </w:p>
    <w:p w14:paraId="3A424821" w14:textId="0D8B1EDF" w:rsidR="00C75211" w:rsidRPr="008427CB" w:rsidRDefault="00C75211" w:rsidP="008427CB">
      <w:pPr>
        <w:numPr>
          <w:ilvl w:val="1"/>
          <w:numId w:val="12"/>
        </w:numPr>
        <w:spacing w:after="0" w:line="240" w:lineRule="auto"/>
        <w:jc w:val="both"/>
        <w:rPr>
          <w:sz w:val="24"/>
          <w:szCs w:val="24"/>
        </w:rPr>
      </w:pPr>
      <w:r w:rsidRPr="008427CB">
        <w:rPr>
          <w:sz w:val="24"/>
          <w:szCs w:val="24"/>
        </w:rPr>
        <w:t>Commission « propreté, santé et environnement »</w:t>
      </w:r>
    </w:p>
    <w:p w14:paraId="386901E3" w14:textId="0F6D580A" w:rsidR="00C75211" w:rsidRPr="008427CB" w:rsidRDefault="00C75211" w:rsidP="008427CB">
      <w:pPr>
        <w:numPr>
          <w:ilvl w:val="1"/>
          <w:numId w:val="12"/>
        </w:numPr>
        <w:spacing w:after="0" w:line="240" w:lineRule="auto"/>
        <w:jc w:val="both"/>
        <w:rPr>
          <w:sz w:val="24"/>
          <w:szCs w:val="24"/>
        </w:rPr>
      </w:pPr>
      <w:r w:rsidRPr="008427CB">
        <w:rPr>
          <w:sz w:val="24"/>
          <w:szCs w:val="24"/>
        </w:rPr>
        <w:t>Commission « Coopération et Relation Internationales »</w:t>
      </w:r>
    </w:p>
    <w:p w14:paraId="70D732C0" w14:textId="43F11E2C" w:rsidR="00C75211" w:rsidRPr="008427CB" w:rsidRDefault="00C75211" w:rsidP="008427CB">
      <w:pPr>
        <w:numPr>
          <w:ilvl w:val="1"/>
          <w:numId w:val="12"/>
        </w:numPr>
        <w:spacing w:after="0" w:line="240" w:lineRule="auto"/>
        <w:jc w:val="both"/>
        <w:rPr>
          <w:sz w:val="24"/>
          <w:szCs w:val="24"/>
        </w:rPr>
      </w:pPr>
      <w:r w:rsidRPr="008427CB">
        <w:rPr>
          <w:sz w:val="24"/>
          <w:szCs w:val="24"/>
        </w:rPr>
        <w:t>Commission « Affaires sociales et familiales »</w:t>
      </w:r>
    </w:p>
    <w:p w14:paraId="141F63D1" w14:textId="468A2724" w:rsidR="00C75211" w:rsidRPr="008427CB" w:rsidRDefault="00C75211" w:rsidP="008427CB">
      <w:pPr>
        <w:numPr>
          <w:ilvl w:val="1"/>
          <w:numId w:val="12"/>
        </w:numPr>
        <w:spacing w:after="0" w:line="240" w:lineRule="auto"/>
        <w:jc w:val="both"/>
        <w:rPr>
          <w:sz w:val="24"/>
          <w:szCs w:val="24"/>
        </w:rPr>
      </w:pPr>
      <w:r w:rsidRPr="008427CB">
        <w:rPr>
          <w:sz w:val="24"/>
          <w:szCs w:val="24"/>
        </w:rPr>
        <w:t>Commission « Affaires économiques »</w:t>
      </w:r>
    </w:p>
    <w:p w14:paraId="3D0C5B4E" w14:textId="2CC96529" w:rsidR="00C75211" w:rsidRPr="008427CB" w:rsidRDefault="00C75211" w:rsidP="008427CB">
      <w:pPr>
        <w:numPr>
          <w:ilvl w:val="1"/>
          <w:numId w:val="12"/>
        </w:numPr>
        <w:spacing w:after="0" w:line="240" w:lineRule="auto"/>
        <w:jc w:val="both"/>
        <w:rPr>
          <w:sz w:val="24"/>
          <w:szCs w:val="24"/>
        </w:rPr>
      </w:pPr>
      <w:r w:rsidRPr="008427CB">
        <w:rPr>
          <w:sz w:val="24"/>
          <w:szCs w:val="24"/>
        </w:rPr>
        <w:t>Commission « Communication et participation citoyenne »</w:t>
      </w:r>
    </w:p>
    <w:p w14:paraId="127C1A2B" w14:textId="739D7D32" w:rsidR="00C2079C" w:rsidRPr="008427CB" w:rsidRDefault="00C2079C" w:rsidP="008427CB">
      <w:pPr>
        <w:spacing w:after="0" w:line="240" w:lineRule="auto"/>
        <w:jc w:val="both"/>
        <w:rPr>
          <w:sz w:val="24"/>
          <w:szCs w:val="24"/>
        </w:rPr>
      </w:pPr>
    </w:p>
    <w:p w14:paraId="7BD8DCE0" w14:textId="37459975" w:rsidR="00C75211" w:rsidRPr="008427CB" w:rsidRDefault="00C75211" w:rsidP="008427CB">
      <w:pPr>
        <w:pStyle w:val="Paragraphedeliste"/>
        <w:numPr>
          <w:ilvl w:val="0"/>
          <w:numId w:val="15"/>
        </w:numPr>
        <w:spacing w:after="0" w:line="240" w:lineRule="auto"/>
        <w:jc w:val="both"/>
        <w:rPr>
          <w:sz w:val="24"/>
          <w:szCs w:val="24"/>
        </w:rPr>
      </w:pPr>
      <w:r w:rsidRPr="008427CB">
        <w:rPr>
          <w:b/>
          <w:bCs/>
          <w:sz w:val="24"/>
          <w:szCs w:val="24"/>
        </w:rPr>
        <w:t>Action 4 :</w:t>
      </w:r>
      <w:r w:rsidRPr="008427CB">
        <w:rPr>
          <w:sz w:val="24"/>
          <w:szCs w:val="24"/>
        </w:rPr>
        <w:t xml:space="preserve"> </w:t>
      </w:r>
      <w:r w:rsidR="005F4B0F" w:rsidRPr="008427CB">
        <w:rPr>
          <w:sz w:val="24"/>
          <w:szCs w:val="24"/>
        </w:rPr>
        <w:t>Présenter un rapport biannuel (tous les 6 mois) sur l’évaluation de l’action de la municipalité et de la transparence dans la gestion des affaires communale</w:t>
      </w:r>
    </w:p>
    <w:p w14:paraId="6D774229" w14:textId="2B8A0358" w:rsidR="005F4B0F" w:rsidRPr="008427CB" w:rsidRDefault="005F4B0F" w:rsidP="008427CB">
      <w:pPr>
        <w:spacing w:after="0" w:line="240" w:lineRule="auto"/>
        <w:ind w:left="360"/>
        <w:jc w:val="both"/>
        <w:rPr>
          <w:sz w:val="24"/>
          <w:szCs w:val="24"/>
        </w:rPr>
      </w:pPr>
      <w:r w:rsidRPr="008427CB">
        <w:rPr>
          <w:sz w:val="24"/>
          <w:szCs w:val="24"/>
        </w:rPr>
        <w:t xml:space="preserve">Chaque année, le « Conseil des Jeunes » présente un rapport au Conseil Municipal évaluant l’action de l’année précédente et le niveau d’application des règles de transparence et de bonne gouvernance. </w:t>
      </w:r>
    </w:p>
    <w:p w14:paraId="68AF2095" w14:textId="2181D743" w:rsidR="005F4B0F" w:rsidRPr="008427CB" w:rsidRDefault="005F4B0F" w:rsidP="008427CB">
      <w:pPr>
        <w:spacing w:after="0" w:line="240" w:lineRule="auto"/>
        <w:jc w:val="both"/>
        <w:rPr>
          <w:sz w:val="24"/>
          <w:szCs w:val="24"/>
        </w:rPr>
      </w:pPr>
    </w:p>
    <w:p w14:paraId="0D2BE4BC" w14:textId="61FE48AE" w:rsidR="005F4B0F" w:rsidRPr="008427CB" w:rsidRDefault="005F4B0F" w:rsidP="008427CB">
      <w:pPr>
        <w:pStyle w:val="Paragraphedeliste"/>
        <w:numPr>
          <w:ilvl w:val="0"/>
          <w:numId w:val="15"/>
        </w:numPr>
        <w:spacing w:after="0" w:line="240" w:lineRule="auto"/>
        <w:jc w:val="both"/>
        <w:rPr>
          <w:sz w:val="24"/>
          <w:szCs w:val="24"/>
        </w:rPr>
      </w:pPr>
      <w:r w:rsidRPr="008427CB">
        <w:rPr>
          <w:b/>
          <w:bCs/>
          <w:sz w:val="24"/>
          <w:szCs w:val="24"/>
        </w:rPr>
        <w:t>Action 5 :</w:t>
      </w:r>
      <w:r w:rsidRPr="008427CB">
        <w:rPr>
          <w:sz w:val="24"/>
          <w:szCs w:val="24"/>
        </w:rPr>
        <w:t xml:space="preserve"> </w:t>
      </w:r>
      <w:r w:rsidR="0080423F" w:rsidRPr="008427CB">
        <w:rPr>
          <w:sz w:val="24"/>
          <w:szCs w:val="24"/>
        </w:rPr>
        <w:t>Mettre en œuvre chaque année un projet ou un programme qui permet de renforcer l’action municipale</w:t>
      </w:r>
    </w:p>
    <w:p w14:paraId="7337248F" w14:textId="33484586" w:rsidR="0080423F" w:rsidRPr="008427CB" w:rsidRDefault="0080423F" w:rsidP="008427CB">
      <w:pPr>
        <w:spacing w:after="0" w:line="240" w:lineRule="auto"/>
        <w:ind w:left="360"/>
        <w:jc w:val="both"/>
        <w:rPr>
          <w:sz w:val="24"/>
          <w:szCs w:val="24"/>
        </w:rPr>
      </w:pPr>
      <w:r w:rsidRPr="008427CB">
        <w:rPr>
          <w:sz w:val="24"/>
          <w:szCs w:val="24"/>
        </w:rPr>
        <w:t>Chaque année le « Conseil des Jeunes » met directement en œuvre un projet ou un programme permettant d’appuyer l’action de la municipalité.</w:t>
      </w:r>
    </w:p>
    <w:p w14:paraId="76A006C9" w14:textId="5B5C45AF" w:rsidR="0080423F" w:rsidRDefault="0080423F" w:rsidP="00C85C96">
      <w:pPr>
        <w:spacing w:after="0" w:line="240" w:lineRule="auto"/>
      </w:pPr>
    </w:p>
    <w:p w14:paraId="7DEA4168" w14:textId="1EDC3622" w:rsidR="008427CB" w:rsidRDefault="008427CB" w:rsidP="00C85C96">
      <w:pPr>
        <w:spacing w:after="0" w:line="240" w:lineRule="auto"/>
      </w:pPr>
    </w:p>
    <w:p w14:paraId="011579DE" w14:textId="2FF0E003" w:rsidR="008427CB" w:rsidRDefault="008427CB" w:rsidP="00C85C96">
      <w:pPr>
        <w:spacing w:after="0" w:line="240" w:lineRule="auto"/>
      </w:pPr>
    </w:p>
    <w:p w14:paraId="46CEACEE" w14:textId="01CD03A3" w:rsidR="008427CB" w:rsidRDefault="008427CB" w:rsidP="00C85C96">
      <w:pPr>
        <w:spacing w:after="0" w:line="240" w:lineRule="auto"/>
      </w:pPr>
    </w:p>
    <w:p w14:paraId="311145DA" w14:textId="7EB19A87" w:rsidR="008427CB" w:rsidRDefault="008427CB" w:rsidP="00C85C96">
      <w:pPr>
        <w:spacing w:after="0" w:line="240" w:lineRule="auto"/>
      </w:pPr>
    </w:p>
    <w:p w14:paraId="7E82382E" w14:textId="64B248C0" w:rsidR="008427CB" w:rsidRDefault="008427CB" w:rsidP="00C85C96">
      <w:pPr>
        <w:spacing w:after="0" w:line="240" w:lineRule="auto"/>
      </w:pPr>
    </w:p>
    <w:p w14:paraId="269DDA53" w14:textId="10CD5D33" w:rsidR="008427CB" w:rsidRDefault="008427CB" w:rsidP="00C85C96">
      <w:pPr>
        <w:spacing w:after="0" w:line="240" w:lineRule="auto"/>
      </w:pPr>
    </w:p>
    <w:p w14:paraId="317D2619" w14:textId="292B6C3E" w:rsidR="008427CB" w:rsidRDefault="008427CB" w:rsidP="00C85C96">
      <w:pPr>
        <w:spacing w:after="0" w:line="240" w:lineRule="auto"/>
      </w:pPr>
    </w:p>
    <w:p w14:paraId="01E4543A" w14:textId="2F7FF669" w:rsidR="008427CB" w:rsidRDefault="008427CB" w:rsidP="00C85C96">
      <w:pPr>
        <w:spacing w:after="0" w:line="240" w:lineRule="auto"/>
      </w:pPr>
    </w:p>
    <w:p w14:paraId="5B1CDC9B" w14:textId="7D481B91" w:rsidR="008427CB" w:rsidRDefault="008427CB" w:rsidP="00C85C96">
      <w:pPr>
        <w:spacing w:after="0" w:line="240" w:lineRule="auto"/>
      </w:pPr>
    </w:p>
    <w:p w14:paraId="52569424" w14:textId="77777777" w:rsidR="008427CB" w:rsidRDefault="008427CB" w:rsidP="00C85C96">
      <w:pPr>
        <w:spacing w:after="0" w:line="240" w:lineRule="auto"/>
      </w:pPr>
    </w:p>
    <w:p w14:paraId="00D94328" w14:textId="7A0FE305" w:rsidR="0080423F" w:rsidRDefault="00890FC2" w:rsidP="00C85C96">
      <w:pPr>
        <w:pStyle w:val="Titre1"/>
        <w:spacing w:before="0" w:after="0" w:line="240" w:lineRule="auto"/>
        <w:rPr>
          <w:color w:val="0070C0"/>
        </w:rPr>
      </w:pPr>
      <w:r>
        <w:rPr>
          <w:color w:val="0070C0"/>
        </w:rPr>
        <w:t>Représentation au</w:t>
      </w:r>
      <w:r w:rsidR="0080423F">
        <w:rPr>
          <w:color w:val="0070C0"/>
        </w:rPr>
        <w:t xml:space="preserve"> Conseil des Jeunes</w:t>
      </w:r>
    </w:p>
    <w:p w14:paraId="271F968F" w14:textId="77777777" w:rsidR="008427CB" w:rsidRDefault="008427CB" w:rsidP="00C85C96">
      <w:pPr>
        <w:spacing w:after="0" w:line="240" w:lineRule="auto"/>
      </w:pPr>
    </w:p>
    <w:p w14:paraId="3C7D2E0A" w14:textId="5E7E1CB1" w:rsidR="0080423F" w:rsidRPr="008427CB" w:rsidRDefault="0080423F" w:rsidP="008427CB">
      <w:pPr>
        <w:spacing w:after="0" w:line="240" w:lineRule="auto"/>
        <w:jc w:val="both"/>
        <w:rPr>
          <w:sz w:val="24"/>
          <w:szCs w:val="24"/>
        </w:rPr>
      </w:pPr>
      <w:r w:rsidRPr="008427CB">
        <w:rPr>
          <w:sz w:val="24"/>
          <w:szCs w:val="24"/>
        </w:rPr>
        <w:t>Le « Conseil des Jeunes » de M’saken se compose de 30 membres.</w:t>
      </w:r>
    </w:p>
    <w:p w14:paraId="557E6EF9" w14:textId="77777777" w:rsidR="00B10D46" w:rsidRPr="008427CB" w:rsidRDefault="00B10D46" w:rsidP="008427CB">
      <w:pPr>
        <w:spacing w:after="0" w:line="240" w:lineRule="auto"/>
        <w:jc w:val="both"/>
        <w:rPr>
          <w:sz w:val="24"/>
          <w:szCs w:val="24"/>
        </w:rPr>
      </w:pPr>
    </w:p>
    <w:tbl>
      <w:tblPr>
        <w:tblStyle w:val="TableauGrille4"/>
        <w:tblW w:w="0" w:type="auto"/>
        <w:tblLook w:val="04A0" w:firstRow="1" w:lastRow="0" w:firstColumn="1" w:lastColumn="0" w:noHBand="0" w:noVBand="1"/>
      </w:tblPr>
      <w:tblGrid>
        <w:gridCol w:w="4674"/>
        <w:gridCol w:w="4672"/>
      </w:tblGrid>
      <w:tr w:rsidR="00B10D46" w:rsidRPr="008427CB" w14:paraId="66C8DF73" w14:textId="77777777" w:rsidTr="00B10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8" w:type="dxa"/>
          </w:tcPr>
          <w:p w14:paraId="2994DB75" w14:textId="0156E08D" w:rsidR="00B10D46" w:rsidRPr="008427CB" w:rsidRDefault="00B10D46" w:rsidP="008427CB">
            <w:pPr>
              <w:spacing w:after="0" w:line="240" w:lineRule="auto"/>
              <w:jc w:val="both"/>
              <w:rPr>
                <w:sz w:val="24"/>
                <w:szCs w:val="24"/>
              </w:rPr>
            </w:pPr>
            <w:r w:rsidRPr="008427CB">
              <w:rPr>
                <w:sz w:val="24"/>
                <w:szCs w:val="24"/>
              </w:rPr>
              <w:t>Membres</w:t>
            </w:r>
          </w:p>
        </w:tc>
        <w:tc>
          <w:tcPr>
            <w:tcW w:w="4748" w:type="dxa"/>
          </w:tcPr>
          <w:p w14:paraId="4EB3E79A" w14:textId="78638376" w:rsidR="00B10D46" w:rsidRPr="008427CB" w:rsidRDefault="00B10D46" w:rsidP="008427CB">
            <w:pPr>
              <w:spacing w:after="0" w:line="240" w:lineRule="auto"/>
              <w:jc w:val="both"/>
              <w:cnfStyle w:val="100000000000" w:firstRow="1" w:lastRow="0" w:firstColumn="0" w:lastColumn="0" w:oddVBand="0" w:evenVBand="0" w:oddHBand="0" w:evenHBand="0" w:firstRowFirstColumn="0" w:firstRowLastColumn="0" w:lastRowFirstColumn="0" w:lastRowLastColumn="0"/>
              <w:rPr>
                <w:sz w:val="24"/>
                <w:szCs w:val="24"/>
              </w:rPr>
            </w:pPr>
            <w:r w:rsidRPr="008427CB">
              <w:rPr>
                <w:sz w:val="24"/>
                <w:szCs w:val="24"/>
              </w:rPr>
              <w:t>Nombres</w:t>
            </w:r>
          </w:p>
        </w:tc>
      </w:tr>
      <w:tr w:rsidR="00B10D46" w:rsidRPr="008427CB" w14:paraId="00A96194" w14:textId="77777777" w:rsidTr="00B10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8" w:type="dxa"/>
            <w:vAlign w:val="center"/>
          </w:tcPr>
          <w:p w14:paraId="43313D2E" w14:textId="1F5DA704" w:rsidR="00B10D46" w:rsidRPr="008427CB" w:rsidRDefault="00B10D46" w:rsidP="008427CB">
            <w:pPr>
              <w:spacing w:after="0" w:line="240" w:lineRule="auto"/>
              <w:jc w:val="both"/>
              <w:rPr>
                <w:b w:val="0"/>
                <w:bCs w:val="0"/>
                <w:sz w:val="24"/>
                <w:szCs w:val="24"/>
              </w:rPr>
            </w:pPr>
            <w:r w:rsidRPr="008427CB">
              <w:rPr>
                <w:b w:val="0"/>
                <w:bCs w:val="0"/>
                <w:sz w:val="24"/>
                <w:szCs w:val="24"/>
              </w:rPr>
              <w:t>Représentants des quartiers</w:t>
            </w:r>
          </w:p>
        </w:tc>
        <w:tc>
          <w:tcPr>
            <w:tcW w:w="4748" w:type="dxa"/>
            <w:vAlign w:val="center"/>
          </w:tcPr>
          <w:p w14:paraId="5304F7F5" w14:textId="5664E6D5" w:rsidR="00B10D46" w:rsidRPr="008427CB" w:rsidRDefault="00B10D46" w:rsidP="008427CB">
            <w:pPr>
              <w:spacing w:after="0"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8427CB">
              <w:rPr>
                <w:sz w:val="24"/>
                <w:szCs w:val="24"/>
              </w:rPr>
              <w:t>16 (1 par quartiers)</w:t>
            </w:r>
          </w:p>
        </w:tc>
      </w:tr>
      <w:tr w:rsidR="00B10D46" w:rsidRPr="008427CB" w14:paraId="7C375D3B" w14:textId="77777777" w:rsidTr="00B10D46">
        <w:tc>
          <w:tcPr>
            <w:cnfStyle w:val="001000000000" w:firstRow="0" w:lastRow="0" w:firstColumn="1" w:lastColumn="0" w:oddVBand="0" w:evenVBand="0" w:oddHBand="0" w:evenHBand="0" w:firstRowFirstColumn="0" w:firstRowLastColumn="0" w:lastRowFirstColumn="0" w:lastRowLastColumn="0"/>
            <w:tcW w:w="4748" w:type="dxa"/>
            <w:vAlign w:val="center"/>
          </w:tcPr>
          <w:p w14:paraId="7D1109A2" w14:textId="1DA12497" w:rsidR="00B10D46" w:rsidRPr="008427CB" w:rsidRDefault="00B10D46" w:rsidP="008427CB">
            <w:pPr>
              <w:spacing w:after="0" w:line="240" w:lineRule="auto"/>
              <w:jc w:val="both"/>
              <w:rPr>
                <w:b w:val="0"/>
                <w:bCs w:val="0"/>
                <w:sz w:val="24"/>
                <w:szCs w:val="24"/>
              </w:rPr>
            </w:pPr>
            <w:r w:rsidRPr="008427CB">
              <w:rPr>
                <w:b w:val="0"/>
                <w:bCs w:val="0"/>
                <w:sz w:val="24"/>
                <w:szCs w:val="24"/>
              </w:rPr>
              <w:t>Représentants de la Société Civile</w:t>
            </w:r>
          </w:p>
        </w:tc>
        <w:tc>
          <w:tcPr>
            <w:tcW w:w="4748" w:type="dxa"/>
            <w:vAlign w:val="center"/>
          </w:tcPr>
          <w:p w14:paraId="11AB85C4" w14:textId="01E517C5" w:rsidR="00B10D46" w:rsidRPr="008427CB" w:rsidRDefault="00B10D46" w:rsidP="008427CB">
            <w:pPr>
              <w:spacing w:after="0"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8427CB">
              <w:rPr>
                <w:sz w:val="24"/>
                <w:szCs w:val="24"/>
              </w:rPr>
              <w:t>12 représentants d’associations</w:t>
            </w:r>
          </w:p>
        </w:tc>
      </w:tr>
      <w:tr w:rsidR="00B10D46" w:rsidRPr="008427CB" w14:paraId="3DE92CA3" w14:textId="77777777" w:rsidTr="00B10D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8" w:type="dxa"/>
            <w:vAlign w:val="center"/>
          </w:tcPr>
          <w:p w14:paraId="7300A701" w14:textId="3C1772B9" w:rsidR="00B10D46" w:rsidRPr="008427CB" w:rsidRDefault="00B10D46" w:rsidP="008427CB">
            <w:pPr>
              <w:spacing w:after="0" w:line="240" w:lineRule="auto"/>
              <w:jc w:val="both"/>
              <w:rPr>
                <w:b w:val="0"/>
                <w:bCs w:val="0"/>
                <w:sz w:val="24"/>
                <w:szCs w:val="24"/>
              </w:rPr>
            </w:pPr>
            <w:r w:rsidRPr="008427CB">
              <w:rPr>
                <w:b w:val="0"/>
                <w:bCs w:val="0"/>
                <w:sz w:val="24"/>
                <w:szCs w:val="24"/>
              </w:rPr>
              <w:t>Personnes en situation de handicap</w:t>
            </w:r>
          </w:p>
        </w:tc>
        <w:tc>
          <w:tcPr>
            <w:tcW w:w="4748" w:type="dxa"/>
            <w:vAlign w:val="center"/>
          </w:tcPr>
          <w:p w14:paraId="7B13B3E4" w14:textId="6A98F58D" w:rsidR="00B10D46" w:rsidRPr="008427CB" w:rsidRDefault="00B10D46" w:rsidP="008427CB">
            <w:pPr>
              <w:spacing w:after="0"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8427CB">
              <w:rPr>
                <w:sz w:val="24"/>
                <w:szCs w:val="24"/>
              </w:rPr>
              <w:t>2</w:t>
            </w:r>
          </w:p>
        </w:tc>
      </w:tr>
    </w:tbl>
    <w:p w14:paraId="365DD17C" w14:textId="5B51D44F" w:rsidR="0080423F" w:rsidRPr="008427CB" w:rsidRDefault="0080423F" w:rsidP="008427CB">
      <w:pPr>
        <w:spacing w:after="0" w:line="240" w:lineRule="auto"/>
        <w:jc w:val="both"/>
        <w:rPr>
          <w:sz w:val="24"/>
          <w:szCs w:val="24"/>
        </w:rPr>
      </w:pPr>
    </w:p>
    <w:p w14:paraId="2D404296" w14:textId="52853B06" w:rsidR="00B10D46" w:rsidRPr="008427CB" w:rsidRDefault="00B10D46" w:rsidP="008427CB">
      <w:pPr>
        <w:pStyle w:val="Paragraphedeliste"/>
        <w:numPr>
          <w:ilvl w:val="0"/>
          <w:numId w:val="12"/>
        </w:numPr>
        <w:spacing w:after="0" w:line="240" w:lineRule="auto"/>
        <w:jc w:val="both"/>
        <w:rPr>
          <w:sz w:val="24"/>
          <w:szCs w:val="24"/>
        </w:rPr>
      </w:pPr>
      <w:r w:rsidRPr="008427CB">
        <w:rPr>
          <w:sz w:val="24"/>
          <w:szCs w:val="24"/>
        </w:rPr>
        <w:t>Les membres siègent pour une durée de 3 ans.</w:t>
      </w:r>
    </w:p>
    <w:p w14:paraId="17362112" w14:textId="0167EF06" w:rsidR="00B10D46" w:rsidRPr="008427CB" w:rsidRDefault="00B10D46" w:rsidP="008427CB">
      <w:pPr>
        <w:pStyle w:val="Paragraphedeliste"/>
        <w:numPr>
          <w:ilvl w:val="0"/>
          <w:numId w:val="12"/>
        </w:numPr>
        <w:spacing w:after="0" w:line="240" w:lineRule="auto"/>
        <w:jc w:val="both"/>
        <w:rPr>
          <w:sz w:val="24"/>
          <w:szCs w:val="24"/>
        </w:rPr>
      </w:pPr>
      <w:r w:rsidRPr="008427CB">
        <w:rPr>
          <w:sz w:val="24"/>
          <w:szCs w:val="24"/>
        </w:rPr>
        <w:t>Chaque membre doit être âgé entre 18 et 32 ans au moment de son élection et avoir sa résidence permanente dans la commune de M’saken.</w:t>
      </w:r>
    </w:p>
    <w:p w14:paraId="04B15612" w14:textId="11050250" w:rsidR="00B10D46" w:rsidRPr="008427CB" w:rsidRDefault="00B10D46" w:rsidP="008427CB">
      <w:pPr>
        <w:pStyle w:val="Paragraphedeliste"/>
        <w:numPr>
          <w:ilvl w:val="0"/>
          <w:numId w:val="12"/>
        </w:numPr>
        <w:spacing w:after="0" w:line="240" w:lineRule="auto"/>
        <w:jc w:val="both"/>
        <w:rPr>
          <w:sz w:val="24"/>
          <w:szCs w:val="24"/>
        </w:rPr>
      </w:pPr>
      <w:r w:rsidRPr="008427CB">
        <w:rPr>
          <w:sz w:val="24"/>
          <w:szCs w:val="24"/>
        </w:rPr>
        <w:t>Les représentants des quartiers sont élus directement au suffrage direct dans les quartiers en se basant sur la répartition électorale de l’Instance Supérieure Indépendante pour les Elections (ISIE)</w:t>
      </w:r>
      <w:r w:rsidR="00223675" w:rsidRPr="008427CB">
        <w:rPr>
          <w:sz w:val="24"/>
          <w:szCs w:val="24"/>
        </w:rPr>
        <w:t>.</w:t>
      </w:r>
    </w:p>
    <w:p w14:paraId="25F366D7" w14:textId="5644E07E" w:rsidR="00223675" w:rsidRPr="008427CB" w:rsidRDefault="00223675" w:rsidP="008427CB">
      <w:pPr>
        <w:pStyle w:val="Paragraphedeliste"/>
        <w:numPr>
          <w:ilvl w:val="0"/>
          <w:numId w:val="12"/>
        </w:numPr>
        <w:spacing w:after="0" w:line="240" w:lineRule="auto"/>
        <w:jc w:val="both"/>
        <w:rPr>
          <w:sz w:val="24"/>
          <w:szCs w:val="24"/>
        </w:rPr>
      </w:pPr>
      <w:r w:rsidRPr="008427CB">
        <w:rPr>
          <w:sz w:val="24"/>
          <w:szCs w:val="24"/>
        </w:rPr>
        <w:t>Les représentants de la Société Civile sont élus au suffrage direct par les membres des associations. Chaque association ne peut être représentée au sein du Conseil des Jeunes que par au plus un membre.</w:t>
      </w:r>
    </w:p>
    <w:p w14:paraId="35B30791" w14:textId="355E0601" w:rsidR="00223675" w:rsidRPr="008427CB" w:rsidRDefault="00223675" w:rsidP="008427CB">
      <w:pPr>
        <w:pStyle w:val="Paragraphedeliste"/>
        <w:numPr>
          <w:ilvl w:val="0"/>
          <w:numId w:val="12"/>
        </w:numPr>
        <w:spacing w:after="0" w:line="240" w:lineRule="auto"/>
        <w:jc w:val="both"/>
        <w:rPr>
          <w:sz w:val="24"/>
          <w:szCs w:val="24"/>
        </w:rPr>
      </w:pPr>
      <w:r w:rsidRPr="008427CB">
        <w:rPr>
          <w:sz w:val="24"/>
          <w:szCs w:val="24"/>
        </w:rPr>
        <w:t>Les personnes en situation de handicap sont tirées au sort parmi une liste de personnes candidates au « Conseil des Jeunes »</w:t>
      </w:r>
    </w:p>
    <w:p w14:paraId="50E5289A" w14:textId="46683354" w:rsidR="00890FC2" w:rsidRPr="008427CB" w:rsidRDefault="00890FC2" w:rsidP="008427CB">
      <w:pPr>
        <w:pStyle w:val="Paragraphedeliste"/>
        <w:numPr>
          <w:ilvl w:val="0"/>
          <w:numId w:val="12"/>
        </w:numPr>
        <w:spacing w:after="0" w:line="240" w:lineRule="auto"/>
        <w:jc w:val="both"/>
        <w:rPr>
          <w:sz w:val="24"/>
          <w:szCs w:val="24"/>
        </w:rPr>
      </w:pPr>
      <w:r w:rsidRPr="008427CB">
        <w:rPr>
          <w:sz w:val="24"/>
          <w:szCs w:val="24"/>
        </w:rPr>
        <w:t xml:space="preserve">Chronologiquement, il est d’abord procédé à l’élection des représentants des quartiers, ensuite à celle des représentant de la société civile et enfin au tirage au sort des personnes en situation de handicap. </w:t>
      </w:r>
    </w:p>
    <w:p w14:paraId="5A736636" w14:textId="0E0CE3BA" w:rsidR="006B3D35" w:rsidRPr="008427CB" w:rsidRDefault="00223675" w:rsidP="008427CB">
      <w:pPr>
        <w:pStyle w:val="Paragraphedeliste"/>
        <w:numPr>
          <w:ilvl w:val="0"/>
          <w:numId w:val="12"/>
        </w:numPr>
        <w:spacing w:after="0" w:line="240" w:lineRule="auto"/>
        <w:jc w:val="both"/>
        <w:rPr>
          <w:sz w:val="24"/>
          <w:szCs w:val="24"/>
        </w:rPr>
      </w:pPr>
      <w:r w:rsidRPr="008427CB">
        <w:rPr>
          <w:sz w:val="24"/>
          <w:szCs w:val="24"/>
        </w:rPr>
        <w:t xml:space="preserve">Une personne ne peut être à la fois représentant des quartiers et représentants des associations et représentants des personnes en situation de handicap. Il peut se présenter </w:t>
      </w:r>
      <w:r w:rsidR="00890FC2" w:rsidRPr="008427CB">
        <w:rPr>
          <w:sz w:val="24"/>
          <w:szCs w:val="24"/>
        </w:rPr>
        <w:t xml:space="preserve">dans le 3 catégories, mais ne peut être élu que dans une seule. </w:t>
      </w:r>
      <w:proofErr w:type="spellStart"/>
      <w:r w:rsidR="00890FC2" w:rsidRPr="008427CB">
        <w:rPr>
          <w:sz w:val="24"/>
          <w:szCs w:val="24"/>
        </w:rPr>
        <w:t>Dés</w:t>
      </w:r>
      <w:proofErr w:type="spellEnd"/>
      <w:r w:rsidR="00890FC2" w:rsidRPr="008427CB">
        <w:rPr>
          <w:sz w:val="24"/>
          <w:szCs w:val="24"/>
        </w:rPr>
        <w:t xml:space="preserve"> qu’elle est élue, elle est retirée de l’étape suivante. </w:t>
      </w:r>
    </w:p>
    <w:p w14:paraId="3581365D" w14:textId="6F5E14A7" w:rsidR="00890FC2" w:rsidRDefault="00890FC2" w:rsidP="00C85C96">
      <w:pPr>
        <w:spacing w:after="0" w:line="240" w:lineRule="auto"/>
      </w:pPr>
    </w:p>
    <w:p w14:paraId="6BE93CC2" w14:textId="3356A93F" w:rsidR="00890FC2" w:rsidRDefault="00890FC2" w:rsidP="00C85C96">
      <w:pPr>
        <w:pStyle w:val="Titre1"/>
        <w:spacing w:before="0" w:after="0" w:line="240" w:lineRule="auto"/>
        <w:rPr>
          <w:color w:val="0070C0"/>
        </w:rPr>
      </w:pPr>
      <w:r>
        <w:rPr>
          <w:color w:val="0070C0"/>
        </w:rPr>
        <w:t>Organisation au Conseil des Jeunes</w:t>
      </w:r>
    </w:p>
    <w:p w14:paraId="074B397E" w14:textId="1EA799B3" w:rsidR="00890FC2" w:rsidRDefault="00890FC2" w:rsidP="00C85C96">
      <w:pPr>
        <w:spacing w:after="0" w:line="240" w:lineRule="auto"/>
      </w:pPr>
    </w:p>
    <w:p w14:paraId="1EC02A44" w14:textId="60AB782B" w:rsidR="00890FC2" w:rsidRPr="008427CB" w:rsidRDefault="00890FC2" w:rsidP="008427CB">
      <w:pPr>
        <w:pStyle w:val="Paragraphedeliste"/>
        <w:numPr>
          <w:ilvl w:val="0"/>
          <w:numId w:val="12"/>
        </w:numPr>
        <w:spacing w:after="0" w:line="240" w:lineRule="auto"/>
        <w:jc w:val="both"/>
        <w:rPr>
          <w:sz w:val="24"/>
          <w:szCs w:val="24"/>
        </w:rPr>
      </w:pPr>
      <w:r w:rsidRPr="008427CB">
        <w:rPr>
          <w:sz w:val="24"/>
          <w:szCs w:val="24"/>
        </w:rPr>
        <w:t xml:space="preserve">Le Conseil des Jeunes élit un Président, 2 Vice-Présidents et un Secrétaire Général. </w:t>
      </w:r>
    </w:p>
    <w:p w14:paraId="3C81B9E2" w14:textId="3AC934DD" w:rsidR="00890FC2" w:rsidRPr="008427CB" w:rsidRDefault="00890FC2" w:rsidP="008427CB">
      <w:pPr>
        <w:pStyle w:val="Paragraphedeliste"/>
        <w:numPr>
          <w:ilvl w:val="0"/>
          <w:numId w:val="12"/>
        </w:numPr>
        <w:spacing w:after="0" w:line="240" w:lineRule="auto"/>
        <w:jc w:val="both"/>
        <w:rPr>
          <w:sz w:val="24"/>
          <w:szCs w:val="24"/>
        </w:rPr>
      </w:pPr>
      <w:r w:rsidRPr="008427CB">
        <w:rPr>
          <w:sz w:val="24"/>
          <w:szCs w:val="24"/>
        </w:rPr>
        <w:t xml:space="preserve">Le président préside la séance du Conseil et représente le Conseil vis-à-vis des partenaires et de l’extérieur. Il est le garant du bon fonctionnement du Conseil des Jeunes dans le respect de sa mission et de son cadre de fonctionnement. </w:t>
      </w:r>
    </w:p>
    <w:p w14:paraId="751686D2" w14:textId="098EF2BE" w:rsidR="00890FC2" w:rsidRPr="008427CB" w:rsidRDefault="00890FC2" w:rsidP="008427CB">
      <w:pPr>
        <w:pStyle w:val="Paragraphedeliste"/>
        <w:numPr>
          <w:ilvl w:val="0"/>
          <w:numId w:val="12"/>
        </w:numPr>
        <w:spacing w:after="0" w:line="240" w:lineRule="auto"/>
        <w:jc w:val="both"/>
        <w:rPr>
          <w:sz w:val="24"/>
          <w:szCs w:val="24"/>
        </w:rPr>
      </w:pPr>
      <w:r w:rsidRPr="008427CB">
        <w:rPr>
          <w:sz w:val="24"/>
          <w:szCs w:val="24"/>
        </w:rPr>
        <w:t>Les Vice-présidents remplacent le Président en cas de vacance ou en cas de délégation de ce dernier</w:t>
      </w:r>
    </w:p>
    <w:p w14:paraId="02FCA8D0" w14:textId="7AB26AE0" w:rsidR="00890FC2" w:rsidRPr="008427CB" w:rsidRDefault="00890FC2" w:rsidP="008427CB">
      <w:pPr>
        <w:pStyle w:val="Paragraphedeliste"/>
        <w:numPr>
          <w:ilvl w:val="0"/>
          <w:numId w:val="12"/>
        </w:numPr>
        <w:spacing w:after="0" w:line="240" w:lineRule="auto"/>
        <w:jc w:val="both"/>
        <w:rPr>
          <w:sz w:val="24"/>
          <w:szCs w:val="24"/>
        </w:rPr>
      </w:pPr>
      <w:r w:rsidRPr="008427CB">
        <w:rPr>
          <w:sz w:val="24"/>
          <w:szCs w:val="24"/>
        </w:rPr>
        <w:t xml:space="preserve">Le Secrétaire Général veille au respect de l’organisation et des procédures du Conseil des Jeunes et assiste le Président en tant que garant du bon fonctionnement du Conseil des Jeunes. </w:t>
      </w:r>
    </w:p>
    <w:p w14:paraId="236191F8" w14:textId="3DD3702E" w:rsidR="00890FC2" w:rsidRPr="008427CB" w:rsidRDefault="00890FC2" w:rsidP="008427CB">
      <w:pPr>
        <w:pStyle w:val="Paragraphedeliste"/>
        <w:numPr>
          <w:ilvl w:val="0"/>
          <w:numId w:val="12"/>
        </w:numPr>
        <w:spacing w:after="0" w:line="240" w:lineRule="auto"/>
        <w:jc w:val="both"/>
        <w:rPr>
          <w:sz w:val="24"/>
          <w:szCs w:val="24"/>
        </w:rPr>
      </w:pPr>
      <w:r w:rsidRPr="008427CB">
        <w:rPr>
          <w:sz w:val="24"/>
          <w:szCs w:val="24"/>
        </w:rPr>
        <w:t xml:space="preserve">Tout membre du Conseil des Jeunes peut se porter candidat au 4 fonctions décrites ci-dessus. Ils sont élus par les membres. </w:t>
      </w:r>
    </w:p>
    <w:p w14:paraId="30D19C88" w14:textId="6FC7418B" w:rsidR="00890FC2" w:rsidRPr="008427CB" w:rsidRDefault="00890FC2" w:rsidP="008427CB">
      <w:pPr>
        <w:pStyle w:val="Paragraphedeliste"/>
        <w:numPr>
          <w:ilvl w:val="0"/>
          <w:numId w:val="12"/>
        </w:numPr>
        <w:spacing w:after="0" w:line="240" w:lineRule="auto"/>
        <w:jc w:val="both"/>
        <w:rPr>
          <w:sz w:val="24"/>
          <w:szCs w:val="24"/>
        </w:rPr>
      </w:pPr>
      <w:r w:rsidRPr="008427CB">
        <w:rPr>
          <w:sz w:val="24"/>
          <w:szCs w:val="24"/>
        </w:rPr>
        <w:t xml:space="preserve">Les Vice-Présidents doivent être de sexe différent. </w:t>
      </w:r>
    </w:p>
    <w:p w14:paraId="51A02FA7" w14:textId="1410F342" w:rsidR="00890FC2" w:rsidRPr="008427CB" w:rsidRDefault="00890FC2" w:rsidP="008427CB">
      <w:pPr>
        <w:pStyle w:val="Paragraphedeliste"/>
        <w:numPr>
          <w:ilvl w:val="1"/>
          <w:numId w:val="12"/>
        </w:numPr>
        <w:spacing w:after="0" w:line="240" w:lineRule="auto"/>
        <w:jc w:val="both"/>
        <w:rPr>
          <w:sz w:val="24"/>
          <w:szCs w:val="24"/>
        </w:rPr>
      </w:pPr>
      <w:r w:rsidRPr="008427CB">
        <w:rPr>
          <w:sz w:val="24"/>
          <w:szCs w:val="24"/>
        </w:rPr>
        <w:lastRenderedPageBreak/>
        <w:t>Le Conseil des Jeunes fonctionne en commissions qui sont au nombre de 6 :</w:t>
      </w:r>
    </w:p>
    <w:p w14:paraId="02C12295" w14:textId="493F92BA" w:rsidR="00890FC2" w:rsidRPr="008427CB" w:rsidRDefault="00890FC2" w:rsidP="008427CB">
      <w:pPr>
        <w:pStyle w:val="Paragraphedeliste"/>
        <w:numPr>
          <w:ilvl w:val="1"/>
          <w:numId w:val="12"/>
        </w:numPr>
        <w:spacing w:after="0" w:line="240" w:lineRule="auto"/>
        <w:jc w:val="both"/>
        <w:rPr>
          <w:sz w:val="24"/>
          <w:szCs w:val="24"/>
        </w:rPr>
      </w:pPr>
      <w:r w:rsidRPr="008427CB">
        <w:rPr>
          <w:sz w:val="24"/>
          <w:szCs w:val="24"/>
        </w:rPr>
        <w:t>Commission « Culture, éducation et Sport »</w:t>
      </w:r>
    </w:p>
    <w:p w14:paraId="26ECC73C" w14:textId="79667693" w:rsidR="00890FC2" w:rsidRPr="008427CB" w:rsidRDefault="00890FC2" w:rsidP="008427CB">
      <w:pPr>
        <w:pStyle w:val="Paragraphedeliste"/>
        <w:numPr>
          <w:ilvl w:val="1"/>
          <w:numId w:val="12"/>
        </w:numPr>
        <w:spacing w:after="0" w:line="240" w:lineRule="auto"/>
        <w:jc w:val="both"/>
        <w:rPr>
          <w:sz w:val="24"/>
          <w:szCs w:val="24"/>
        </w:rPr>
      </w:pPr>
      <w:r w:rsidRPr="008427CB">
        <w:rPr>
          <w:sz w:val="24"/>
          <w:szCs w:val="24"/>
        </w:rPr>
        <w:t>Commission « Propreté, Santé et respect de l’environnement »</w:t>
      </w:r>
    </w:p>
    <w:p w14:paraId="6ADFE3A7" w14:textId="30BE3117" w:rsidR="00890FC2" w:rsidRPr="008427CB" w:rsidRDefault="00890FC2" w:rsidP="008427CB">
      <w:pPr>
        <w:pStyle w:val="Paragraphedeliste"/>
        <w:numPr>
          <w:ilvl w:val="1"/>
          <w:numId w:val="12"/>
        </w:numPr>
        <w:spacing w:after="0" w:line="240" w:lineRule="auto"/>
        <w:jc w:val="both"/>
        <w:rPr>
          <w:sz w:val="24"/>
          <w:szCs w:val="24"/>
        </w:rPr>
      </w:pPr>
      <w:r w:rsidRPr="008427CB">
        <w:rPr>
          <w:sz w:val="24"/>
          <w:szCs w:val="24"/>
        </w:rPr>
        <w:t>Commission « Communication et relations extérieures »</w:t>
      </w:r>
    </w:p>
    <w:p w14:paraId="0B6E14A1" w14:textId="0DACBD77" w:rsidR="00890FC2" w:rsidRPr="008427CB" w:rsidRDefault="00890FC2" w:rsidP="008427CB">
      <w:pPr>
        <w:pStyle w:val="Paragraphedeliste"/>
        <w:numPr>
          <w:ilvl w:val="1"/>
          <w:numId w:val="12"/>
        </w:numPr>
        <w:spacing w:after="0" w:line="240" w:lineRule="auto"/>
        <w:jc w:val="both"/>
        <w:rPr>
          <w:sz w:val="24"/>
          <w:szCs w:val="24"/>
        </w:rPr>
      </w:pPr>
      <w:r w:rsidRPr="008427CB">
        <w:rPr>
          <w:sz w:val="24"/>
          <w:szCs w:val="24"/>
        </w:rPr>
        <w:t>Commission « </w:t>
      </w:r>
      <w:r w:rsidR="006B3D35" w:rsidRPr="008427CB">
        <w:rPr>
          <w:sz w:val="24"/>
          <w:szCs w:val="24"/>
        </w:rPr>
        <w:t>P</w:t>
      </w:r>
      <w:r w:rsidRPr="008427CB">
        <w:rPr>
          <w:sz w:val="24"/>
          <w:szCs w:val="24"/>
        </w:rPr>
        <w:t>rojets »</w:t>
      </w:r>
    </w:p>
    <w:p w14:paraId="7CE80795" w14:textId="45DAAFF1" w:rsidR="00890FC2" w:rsidRPr="008427CB" w:rsidRDefault="00890FC2" w:rsidP="008427CB">
      <w:pPr>
        <w:pStyle w:val="Paragraphedeliste"/>
        <w:numPr>
          <w:ilvl w:val="1"/>
          <w:numId w:val="12"/>
        </w:numPr>
        <w:spacing w:after="0" w:line="240" w:lineRule="auto"/>
        <w:jc w:val="both"/>
        <w:rPr>
          <w:sz w:val="24"/>
          <w:szCs w:val="24"/>
        </w:rPr>
      </w:pPr>
      <w:r w:rsidRPr="008427CB">
        <w:rPr>
          <w:sz w:val="24"/>
          <w:szCs w:val="24"/>
        </w:rPr>
        <w:t>Commission « </w:t>
      </w:r>
      <w:r w:rsidR="006B3D35" w:rsidRPr="008427CB">
        <w:rPr>
          <w:sz w:val="24"/>
          <w:szCs w:val="24"/>
        </w:rPr>
        <w:t>E</w:t>
      </w:r>
      <w:r w:rsidRPr="008427CB">
        <w:rPr>
          <w:sz w:val="24"/>
          <w:szCs w:val="24"/>
        </w:rPr>
        <w:t>tudes et évaluations »</w:t>
      </w:r>
    </w:p>
    <w:p w14:paraId="3A07A6BE" w14:textId="2D48C01C" w:rsidR="006B3D35" w:rsidRPr="008427CB" w:rsidRDefault="006B3D35" w:rsidP="008427CB">
      <w:pPr>
        <w:pStyle w:val="Paragraphedeliste"/>
        <w:numPr>
          <w:ilvl w:val="1"/>
          <w:numId w:val="12"/>
        </w:numPr>
        <w:spacing w:after="0" w:line="240" w:lineRule="auto"/>
        <w:jc w:val="both"/>
        <w:rPr>
          <w:sz w:val="24"/>
          <w:szCs w:val="24"/>
        </w:rPr>
      </w:pPr>
      <w:r w:rsidRPr="008427CB">
        <w:rPr>
          <w:sz w:val="24"/>
          <w:szCs w:val="24"/>
        </w:rPr>
        <w:t>Commission « Organisation et Fonctionnement »</w:t>
      </w:r>
    </w:p>
    <w:p w14:paraId="0A83F505" w14:textId="679E4AC6" w:rsidR="006B3D35" w:rsidRPr="008427CB" w:rsidRDefault="006B3D35" w:rsidP="008427CB">
      <w:pPr>
        <w:pStyle w:val="Paragraphedeliste"/>
        <w:numPr>
          <w:ilvl w:val="0"/>
          <w:numId w:val="12"/>
        </w:numPr>
        <w:spacing w:after="0" w:line="240" w:lineRule="auto"/>
        <w:jc w:val="both"/>
        <w:rPr>
          <w:sz w:val="24"/>
          <w:szCs w:val="24"/>
        </w:rPr>
      </w:pPr>
      <w:r w:rsidRPr="008427CB">
        <w:rPr>
          <w:sz w:val="24"/>
          <w:szCs w:val="24"/>
        </w:rPr>
        <w:t>Chaque commission est composée d’un président et d’un rapporteur, ainsi que de 3 membres.</w:t>
      </w:r>
    </w:p>
    <w:p w14:paraId="69540FBE" w14:textId="7C81BB08" w:rsidR="006B3D35" w:rsidRPr="008427CB" w:rsidRDefault="006B3D35" w:rsidP="008427CB">
      <w:pPr>
        <w:spacing w:after="0" w:line="240" w:lineRule="auto"/>
        <w:jc w:val="both"/>
        <w:rPr>
          <w:sz w:val="24"/>
          <w:szCs w:val="24"/>
        </w:rPr>
      </w:pPr>
      <w:r w:rsidRPr="008427CB">
        <w:rPr>
          <w:sz w:val="24"/>
          <w:szCs w:val="24"/>
        </w:rPr>
        <w:t>Le Secrétaire Général est par obligation le président de la commission « Organisation et fonctionnement.</w:t>
      </w:r>
    </w:p>
    <w:p w14:paraId="483CB60E" w14:textId="55695EF7" w:rsidR="006B3D35" w:rsidRPr="008427CB" w:rsidRDefault="006B3D35" w:rsidP="008427CB">
      <w:pPr>
        <w:pStyle w:val="Paragraphedeliste"/>
        <w:numPr>
          <w:ilvl w:val="0"/>
          <w:numId w:val="12"/>
        </w:numPr>
        <w:spacing w:after="0" w:line="240" w:lineRule="auto"/>
        <w:jc w:val="both"/>
        <w:rPr>
          <w:sz w:val="24"/>
          <w:szCs w:val="24"/>
        </w:rPr>
      </w:pPr>
      <w:r w:rsidRPr="008427CB">
        <w:rPr>
          <w:sz w:val="24"/>
          <w:szCs w:val="24"/>
        </w:rPr>
        <w:t xml:space="preserve">Le président du Conseil des Jeunes et des 2 Vice-Présidents doivent être membres de commissions différentes sans pour autant pouvoir en être les présidents ou les rapporteurs. </w:t>
      </w:r>
    </w:p>
    <w:p w14:paraId="445BB5DD" w14:textId="1B73A34F" w:rsidR="00CF069D" w:rsidRPr="008427CB" w:rsidRDefault="00CF069D" w:rsidP="008427CB">
      <w:pPr>
        <w:pStyle w:val="Paragraphedeliste"/>
        <w:numPr>
          <w:ilvl w:val="0"/>
          <w:numId w:val="12"/>
        </w:numPr>
        <w:spacing w:after="0" w:line="240" w:lineRule="auto"/>
        <w:jc w:val="both"/>
        <w:rPr>
          <w:sz w:val="24"/>
          <w:szCs w:val="24"/>
        </w:rPr>
      </w:pPr>
      <w:r w:rsidRPr="008427CB">
        <w:rPr>
          <w:sz w:val="24"/>
          <w:szCs w:val="24"/>
        </w:rPr>
        <w:t xml:space="preserve">Les présidents et rapporteurs des commissions sont </w:t>
      </w:r>
      <w:r w:rsidR="005F5CBB" w:rsidRPr="008427CB">
        <w:rPr>
          <w:sz w:val="24"/>
          <w:szCs w:val="24"/>
        </w:rPr>
        <w:t xml:space="preserve">nommés après consensus. </w:t>
      </w:r>
    </w:p>
    <w:p w14:paraId="0D32B75D" w14:textId="6FB71CEF" w:rsidR="006B3D35" w:rsidRPr="008427CB" w:rsidRDefault="006B3D35" w:rsidP="008427CB">
      <w:pPr>
        <w:pStyle w:val="Paragraphedeliste"/>
        <w:numPr>
          <w:ilvl w:val="0"/>
          <w:numId w:val="12"/>
        </w:numPr>
        <w:spacing w:after="0" w:line="240" w:lineRule="auto"/>
        <w:jc w:val="both"/>
        <w:rPr>
          <w:sz w:val="24"/>
          <w:szCs w:val="24"/>
        </w:rPr>
      </w:pPr>
      <w:r w:rsidRPr="008427CB">
        <w:rPr>
          <w:sz w:val="24"/>
          <w:szCs w:val="24"/>
        </w:rPr>
        <w:t xml:space="preserve">Les décisions du Conseil des Jeunes se prennent à la majorité </w:t>
      </w:r>
      <w:r w:rsidR="005F5CBB" w:rsidRPr="008427CB">
        <w:rPr>
          <w:sz w:val="24"/>
          <w:szCs w:val="24"/>
        </w:rPr>
        <w:t>des votants (présents)</w:t>
      </w:r>
      <w:r w:rsidRPr="008427CB">
        <w:rPr>
          <w:sz w:val="24"/>
          <w:szCs w:val="24"/>
        </w:rPr>
        <w:t>. En cas d</w:t>
      </w:r>
      <w:r w:rsidR="00CF069D" w:rsidRPr="008427CB">
        <w:rPr>
          <w:sz w:val="24"/>
          <w:szCs w:val="24"/>
        </w:rPr>
        <w:t>’égalité de vote au premier tour, un second tour est organisé</w:t>
      </w:r>
      <w:r w:rsidR="005F5CBB" w:rsidRPr="008427CB">
        <w:rPr>
          <w:sz w:val="24"/>
          <w:szCs w:val="24"/>
        </w:rPr>
        <w:t xml:space="preserve">. Si une majorité ne se dégage pas, le Président du Conseil tente de trouver un consensus sur la question du débat et de rapprocher les points de </w:t>
      </w:r>
      <w:r w:rsidR="008427CB" w:rsidRPr="008427CB">
        <w:rPr>
          <w:sz w:val="24"/>
          <w:szCs w:val="24"/>
        </w:rPr>
        <w:t>vue</w:t>
      </w:r>
      <w:r w:rsidR="005F5CBB" w:rsidRPr="008427CB">
        <w:rPr>
          <w:sz w:val="24"/>
          <w:szCs w:val="24"/>
        </w:rPr>
        <w:t xml:space="preserve">. </w:t>
      </w:r>
    </w:p>
    <w:p w14:paraId="667E2F4B" w14:textId="77777777" w:rsidR="00890FC2" w:rsidRDefault="00890FC2" w:rsidP="00C85C96">
      <w:pPr>
        <w:spacing w:after="0" w:line="240" w:lineRule="auto"/>
      </w:pPr>
    </w:p>
    <w:p w14:paraId="00F71EB4" w14:textId="3B98D4AB" w:rsidR="00890FC2" w:rsidRDefault="005F5CBB" w:rsidP="00C85C96">
      <w:pPr>
        <w:spacing w:after="0" w:line="240" w:lineRule="auto"/>
      </w:pPr>
      <w:r>
        <w:rPr>
          <w:noProof/>
        </w:rPr>
        <w:drawing>
          <wp:inline distT="0" distB="0" distL="0" distR="0" wp14:anchorId="71236D2C" wp14:editId="6E645E60">
            <wp:extent cx="6301740" cy="3200400"/>
            <wp:effectExtent l="0" t="0" r="0" b="19050"/>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1D6DFBA" w14:textId="77777777" w:rsidR="00B10D46" w:rsidRDefault="00B10D46" w:rsidP="00C85C96">
      <w:pPr>
        <w:spacing w:after="0" w:line="240" w:lineRule="auto"/>
      </w:pPr>
    </w:p>
    <w:p w14:paraId="23CC6864" w14:textId="0A178632" w:rsidR="00B10D46" w:rsidRDefault="005F5CBB" w:rsidP="00C85C96">
      <w:pPr>
        <w:spacing w:after="0" w:line="240" w:lineRule="auto"/>
      </w:pPr>
      <w:r>
        <w:rPr>
          <w:noProof/>
        </w:rPr>
        <w:lastRenderedPageBreak/>
        <w:drawing>
          <wp:inline distT="0" distB="0" distL="0" distR="0" wp14:anchorId="4383F239" wp14:editId="0B533FC3">
            <wp:extent cx="6431280" cy="2506980"/>
            <wp:effectExtent l="0" t="0" r="26670" b="0"/>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0B721CAA" w14:textId="134DBD99" w:rsidR="005F5CBB" w:rsidRDefault="006B3D35" w:rsidP="00C85C96">
      <w:pPr>
        <w:pStyle w:val="Titre1"/>
        <w:spacing w:before="0" w:after="0" w:line="240" w:lineRule="auto"/>
        <w:rPr>
          <w:color w:val="0070C0"/>
        </w:rPr>
      </w:pPr>
      <w:r>
        <w:t xml:space="preserve"> </w:t>
      </w:r>
      <w:r w:rsidR="005F5CBB">
        <w:rPr>
          <w:color w:val="0070C0"/>
        </w:rPr>
        <w:t>Réunion Constituante du Conseil des Jeunes</w:t>
      </w:r>
    </w:p>
    <w:p w14:paraId="05FE7EC2" w14:textId="77777777" w:rsidR="008427CB" w:rsidRDefault="008427CB" w:rsidP="00C85C96">
      <w:pPr>
        <w:spacing w:after="0" w:line="240" w:lineRule="auto"/>
      </w:pPr>
    </w:p>
    <w:p w14:paraId="5E9522B7" w14:textId="5EDE01F8" w:rsidR="005F5CBB" w:rsidRPr="008427CB" w:rsidRDefault="005F5CBB" w:rsidP="008427CB">
      <w:pPr>
        <w:spacing w:after="0" w:line="240" w:lineRule="auto"/>
        <w:jc w:val="both"/>
        <w:rPr>
          <w:sz w:val="24"/>
          <w:szCs w:val="24"/>
        </w:rPr>
      </w:pPr>
      <w:r w:rsidRPr="008427CB">
        <w:rPr>
          <w:sz w:val="24"/>
          <w:szCs w:val="24"/>
        </w:rPr>
        <w:t>La première réunion du Conseil des Jeunes doit permettre de valider l’organisation et le fonctionnement du Conseil des Jeunes et d’assurer le processus pour l’organisation des premières élections.</w:t>
      </w:r>
    </w:p>
    <w:p w14:paraId="46E8BC03" w14:textId="77777777" w:rsidR="008427CB" w:rsidRPr="008427CB" w:rsidRDefault="008427CB" w:rsidP="008427CB">
      <w:pPr>
        <w:spacing w:after="0" w:line="240" w:lineRule="auto"/>
        <w:jc w:val="both"/>
        <w:rPr>
          <w:sz w:val="24"/>
          <w:szCs w:val="24"/>
        </w:rPr>
      </w:pPr>
    </w:p>
    <w:p w14:paraId="45EE9183" w14:textId="0F518F07" w:rsidR="005F5CBB" w:rsidRPr="008427CB" w:rsidRDefault="00C85C96" w:rsidP="008427CB">
      <w:pPr>
        <w:spacing w:after="0" w:line="240" w:lineRule="auto"/>
        <w:jc w:val="both"/>
        <w:rPr>
          <w:sz w:val="24"/>
          <w:szCs w:val="24"/>
        </w:rPr>
      </w:pPr>
      <w:r w:rsidRPr="008427CB">
        <w:rPr>
          <w:sz w:val="24"/>
          <w:szCs w:val="24"/>
        </w:rPr>
        <w:t>Cette première réunion sera ouverte aux participants du Forum de la Jeunesse du 22/02/2020 qui ont contribué à la réalisation d’une ébauche du Conseil des Jeunes.</w:t>
      </w:r>
    </w:p>
    <w:p w14:paraId="29706FAE" w14:textId="77777777" w:rsidR="008427CB" w:rsidRPr="008427CB" w:rsidRDefault="008427CB" w:rsidP="008427CB">
      <w:pPr>
        <w:spacing w:after="0" w:line="240" w:lineRule="auto"/>
        <w:jc w:val="both"/>
        <w:rPr>
          <w:sz w:val="24"/>
          <w:szCs w:val="24"/>
        </w:rPr>
      </w:pPr>
    </w:p>
    <w:p w14:paraId="54945D9E" w14:textId="698188F8" w:rsidR="00C85C96" w:rsidRPr="008427CB" w:rsidRDefault="00C85C96" w:rsidP="008427CB">
      <w:pPr>
        <w:spacing w:after="0" w:line="240" w:lineRule="auto"/>
        <w:jc w:val="both"/>
        <w:rPr>
          <w:sz w:val="24"/>
          <w:szCs w:val="24"/>
        </w:rPr>
      </w:pPr>
      <w:r w:rsidRPr="008427CB">
        <w:rPr>
          <w:sz w:val="24"/>
          <w:szCs w:val="24"/>
        </w:rPr>
        <w:t>Cette réunion devra remplir les objectifs suivants :</w:t>
      </w:r>
    </w:p>
    <w:p w14:paraId="4ED81668" w14:textId="6B2A149F" w:rsidR="00C85C96" w:rsidRPr="008427CB" w:rsidRDefault="00C85C96" w:rsidP="008427CB">
      <w:pPr>
        <w:pStyle w:val="Paragraphedeliste"/>
        <w:numPr>
          <w:ilvl w:val="0"/>
          <w:numId w:val="12"/>
        </w:numPr>
        <w:spacing w:after="0" w:line="240" w:lineRule="auto"/>
        <w:jc w:val="both"/>
        <w:rPr>
          <w:sz w:val="24"/>
          <w:szCs w:val="24"/>
        </w:rPr>
      </w:pPr>
      <w:r w:rsidRPr="008427CB">
        <w:rPr>
          <w:sz w:val="24"/>
          <w:szCs w:val="24"/>
        </w:rPr>
        <w:t>Choisir le nom de la structure</w:t>
      </w:r>
    </w:p>
    <w:p w14:paraId="48661411" w14:textId="402F75BB" w:rsidR="00C85C96" w:rsidRPr="008427CB" w:rsidRDefault="00C85C96" w:rsidP="008427CB">
      <w:pPr>
        <w:pStyle w:val="Paragraphedeliste"/>
        <w:numPr>
          <w:ilvl w:val="0"/>
          <w:numId w:val="12"/>
        </w:numPr>
        <w:spacing w:after="0" w:line="240" w:lineRule="auto"/>
        <w:jc w:val="both"/>
        <w:rPr>
          <w:sz w:val="24"/>
          <w:szCs w:val="24"/>
        </w:rPr>
      </w:pPr>
      <w:r w:rsidRPr="008427CB">
        <w:rPr>
          <w:sz w:val="24"/>
          <w:szCs w:val="24"/>
        </w:rPr>
        <w:t>Valider les objectifs et les actions du conseil des jeunes</w:t>
      </w:r>
    </w:p>
    <w:p w14:paraId="77C45FA5" w14:textId="4FBA05D9" w:rsidR="00C85C96" w:rsidRPr="008427CB" w:rsidRDefault="00C85C96" w:rsidP="008427CB">
      <w:pPr>
        <w:pStyle w:val="Paragraphedeliste"/>
        <w:numPr>
          <w:ilvl w:val="0"/>
          <w:numId w:val="12"/>
        </w:numPr>
        <w:spacing w:after="0" w:line="240" w:lineRule="auto"/>
        <w:jc w:val="both"/>
        <w:rPr>
          <w:sz w:val="24"/>
          <w:szCs w:val="24"/>
        </w:rPr>
      </w:pPr>
      <w:r w:rsidRPr="008427CB">
        <w:rPr>
          <w:sz w:val="24"/>
          <w:szCs w:val="24"/>
        </w:rPr>
        <w:t>Valider l’organisation du Conseil des Jeunes</w:t>
      </w:r>
    </w:p>
    <w:p w14:paraId="2E7F34D8" w14:textId="55995773" w:rsidR="00C85C96" w:rsidRPr="008427CB" w:rsidRDefault="00C85C96" w:rsidP="008427CB">
      <w:pPr>
        <w:pStyle w:val="Paragraphedeliste"/>
        <w:numPr>
          <w:ilvl w:val="0"/>
          <w:numId w:val="12"/>
        </w:numPr>
        <w:spacing w:after="0" w:line="240" w:lineRule="auto"/>
        <w:jc w:val="both"/>
        <w:rPr>
          <w:sz w:val="24"/>
          <w:szCs w:val="24"/>
        </w:rPr>
      </w:pPr>
      <w:r w:rsidRPr="008427CB">
        <w:rPr>
          <w:sz w:val="24"/>
          <w:szCs w:val="24"/>
        </w:rPr>
        <w:t>Elire le premier président du Conseil des Jeunes, le premier Secrétaire Général et les premiers vice-présidents</w:t>
      </w:r>
    </w:p>
    <w:p w14:paraId="5756579A" w14:textId="4A146A5A" w:rsidR="00C85C96" w:rsidRPr="008427CB" w:rsidRDefault="00C85C96" w:rsidP="008427CB">
      <w:pPr>
        <w:pStyle w:val="Paragraphedeliste"/>
        <w:numPr>
          <w:ilvl w:val="0"/>
          <w:numId w:val="12"/>
        </w:numPr>
        <w:spacing w:after="0" w:line="240" w:lineRule="auto"/>
        <w:jc w:val="both"/>
        <w:rPr>
          <w:sz w:val="24"/>
          <w:szCs w:val="24"/>
        </w:rPr>
      </w:pPr>
      <w:r w:rsidRPr="008427CB">
        <w:rPr>
          <w:sz w:val="24"/>
          <w:szCs w:val="24"/>
        </w:rPr>
        <w:t>Mettre en place un groupe pour la rédaction du règlement intérieur de la structure.</w:t>
      </w:r>
    </w:p>
    <w:p w14:paraId="733C3B91" w14:textId="4162DCF7" w:rsidR="00C85C96" w:rsidRPr="008427CB" w:rsidRDefault="00C85C96" w:rsidP="008427CB">
      <w:pPr>
        <w:pStyle w:val="Paragraphedeliste"/>
        <w:numPr>
          <w:ilvl w:val="0"/>
          <w:numId w:val="12"/>
        </w:numPr>
        <w:spacing w:after="0" w:line="240" w:lineRule="auto"/>
        <w:jc w:val="both"/>
        <w:rPr>
          <w:sz w:val="24"/>
          <w:szCs w:val="24"/>
        </w:rPr>
      </w:pPr>
      <w:r w:rsidRPr="008427CB">
        <w:rPr>
          <w:sz w:val="24"/>
          <w:szCs w:val="24"/>
        </w:rPr>
        <w:t>Mettre en place un groupe pour l’organisation des élections.</w:t>
      </w:r>
    </w:p>
    <w:p w14:paraId="17E29849" w14:textId="77777777" w:rsidR="001E7ACD" w:rsidRDefault="001E7ACD" w:rsidP="008427CB">
      <w:pPr>
        <w:spacing w:after="0" w:line="240" w:lineRule="auto"/>
        <w:jc w:val="both"/>
        <w:rPr>
          <w:sz w:val="24"/>
          <w:szCs w:val="24"/>
        </w:rPr>
      </w:pPr>
    </w:p>
    <w:p w14:paraId="6D500ACD" w14:textId="156B308A" w:rsidR="00C85C96" w:rsidRPr="008427CB" w:rsidRDefault="00C85C96" w:rsidP="008427CB">
      <w:pPr>
        <w:spacing w:after="0" w:line="240" w:lineRule="auto"/>
        <w:jc w:val="both"/>
        <w:rPr>
          <w:sz w:val="24"/>
          <w:szCs w:val="24"/>
        </w:rPr>
      </w:pPr>
      <w:r w:rsidRPr="008427CB">
        <w:rPr>
          <w:sz w:val="24"/>
          <w:szCs w:val="24"/>
        </w:rPr>
        <w:t xml:space="preserve">Ce premier conseil, qui siègera jusqu’à la tenue des premières élections n’a pour </w:t>
      </w:r>
      <w:r w:rsidR="001E7ACD">
        <w:rPr>
          <w:sz w:val="24"/>
          <w:szCs w:val="24"/>
        </w:rPr>
        <w:t xml:space="preserve">unique </w:t>
      </w:r>
      <w:r w:rsidRPr="008427CB">
        <w:rPr>
          <w:sz w:val="24"/>
          <w:szCs w:val="24"/>
        </w:rPr>
        <w:t>objectif que de préparer les modalités d’instauration d’un conseil des jeunes représentatif et structuré et de mettre en place les bases de sa constitution et le rôle de chaque organe.</w:t>
      </w:r>
    </w:p>
    <w:p w14:paraId="51C259F9" w14:textId="12A948AE" w:rsidR="00C85C96" w:rsidRDefault="00C85C96" w:rsidP="00C85C96">
      <w:pPr>
        <w:spacing w:after="0" w:line="240" w:lineRule="auto"/>
      </w:pPr>
    </w:p>
    <w:p w14:paraId="13E639C6" w14:textId="0CC03007" w:rsidR="00C85C96" w:rsidRDefault="00C85C96" w:rsidP="00C85C96">
      <w:pPr>
        <w:pStyle w:val="Titre1"/>
        <w:spacing w:before="0" w:after="0" w:line="240" w:lineRule="auto"/>
        <w:rPr>
          <w:color w:val="0070C0"/>
        </w:rPr>
      </w:pPr>
      <w:r>
        <w:rPr>
          <w:color w:val="0070C0"/>
        </w:rPr>
        <w:t>Calendrier prévisionnel</w:t>
      </w:r>
    </w:p>
    <w:p w14:paraId="43FF24DB" w14:textId="2E35B4C2" w:rsidR="00C85C96" w:rsidRDefault="00C85C96" w:rsidP="00C85C96">
      <w:pPr>
        <w:spacing w:after="0" w:line="240" w:lineRule="auto"/>
      </w:pPr>
    </w:p>
    <w:p w14:paraId="5D645017" w14:textId="5F9C56CB" w:rsidR="00C85C96" w:rsidRPr="008427CB" w:rsidRDefault="00E11FEE" w:rsidP="008427CB">
      <w:pPr>
        <w:pStyle w:val="Paragraphedeliste"/>
        <w:numPr>
          <w:ilvl w:val="0"/>
          <w:numId w:val="16"/>
        </w:numPr>
        <w:spacing w:after="0" w:line="240" w:lineRule="auto"/>
        <w:jc w:val="both"/>
        <w:rPr>
          <w:sz w:val="24"/>
          <w:szCs w:val="24"/>
        </w:rPr>
      </w:pPr>
      <w:r>
        <w:rPr>
          <w:sz w:val="24"/>
          <w:szCs w:val="24"/>
        </w:rPr>
        <w:t>20/06</w:t>
      </w:r>
      <w:r w:rsidR="00C85C96" w:rsidRPr="008427CB">
        <w:rPr>
          <w:sz w:val="24"/>
          <w:szCs w:val="24"/>
        </w:rPr>
        <w:t>/2020 : Première réunion de constitution du Conseil des Jeunes de M’saken</w:t>
      </w:r>
    </w:p>
    <w:p w14:paraId="46C5C163" w14:textId="502AA73B" w:rsidR="00C85C96" w:rsidRDefault="00E11FEE" w:rsidP="008427CB">
      <w:pPr>
        <w:pStyle w:val="Paragraphedeliste"/>
        <w:numPr>
          <w:ilvl w:val="0"/>
          <w:numId w:val="16"/>
        </w:numPr>
        <w:spacing w:after="0" w:line="240" w:lineRule="auto"/>
        <w:jc w:val="both"/>
        <w:rPr>
          <w:sz w:val="24"/>
          <w:szCs w:val="24"/>
        </w:rPr>
      </w:pPr>
      <w:r>
        <w:rPr>
          <w:sz w:val="24"/>
          <w:szCs w:val="24"/>
        </w:rPr>
        <w:t>20/07/</w:t>
      </w:r>
      <w:r w:rsidR="00C85C96" w:rsidRPr="008427CB">
        <w:rPr>
          <w:sz w:val="24"/>
          <w:szCs w:val="24"/>
        </w:rPr>
        <w:t>2020 : Deuxième réunion de constitution : validation des travaux des groupes de travail sur le règlement interne et l’organisation des élections et adoption définitive du règlement et du processus électoral</w:t>
      </w:r>
    </w:p>
    <w:p w14:paraId="0F5E6D36" w14:textId="2C655368" w:rsidR="00E11FEE" w:rsidRPr="008427CB" w:rsidRDefault="00E11FEE" w:rsidP="008427CB">
      <w:pPr>
        <w:pStyle w:val="Paragraphedeliste"/>
        <w:numPr>
          <w:ilvl w:val="0"/>
          <w:numId w:val="16"/>
        </w:numPr>
        <w:spacing w:after="0" w:line="240" w:lineRule="auto"/>
        <w:jc w:val="both"/>
        <w:rPr>
          <w:sz w:val="24"/>
          <w:szCs w:val="24"/>
        </w:rPr>
      </w:pPr>
      <w:r>
        <w:rPr>
          <w:sz w:val="24"/>
          <w:szCs w:val="24"/>
        </w:rPr>
        <w:t>20/09/2020 : Réunion de préparation des élections</w:t>
      </w:r>
    </w:p>
    <w:p w14:paraId="2CAD9E28" w14:textId="7FED024E" w:rsidR="00C85C96" w:rsidRPr="008427CB" w:rsidRDefault="00E11FEE" w:rsidP="008427CB">
      <w:pPr>
        <w:pStyle w:val="Paragraphedeliste"/>
        <w:numPr>
          <w:ilvl w:val="0"/>
          <w:numId w:val="16"/>
        </w:numPr>
        <w:spacing w:after="0" w:line="240" w:lineRule="auto"/>
        <w:jc w:val="both"/>
        <w:rPr>
          <w:sz w:val="24"/>
          <w:szCs w:val="24"/>
        </w:rPr>
      </w:pPr>
      <w:r>
        <w:rPr>
          <w:sz w:val="24"/>
          <w:szCs w:val="24"/>
        </w:rPr>
        <w:t>Octobre-Novembre</w:t>
      </w:r>
      <w:r w:rsidR="00C85C96" w:rsidRPr="008427CB">
        <w:rPr>
          <w:sz w:val="24"/>
          <w:szCs w:val="24"/>
        </w:rPr>
        <w:t xml:space="preserve"> 2020 : Organisation des élections</w:t>
      </w:r>
    </w:p>
    <w:p w14:paraId="42441427" w14:textId="1BBEC131" w:rsidR="00C85C96" w:rsidRPr="008427CB" w:rsidRDefault="00E11FEE" w:rsidP="008427CB">
      <w:pPr>
        <w:pStyle w:val="Paragraphedeliste"/>
        <w:numPr>
          <w:ilvl w:val="0"/>
          <w:numId w:val="16"/>
        </w:numPr>
        <w:spacing w:after="0" w:line="240" w:lineRule="auto"/>
        <w:jc w:val="both"/>
        <w:rPr>
          <w:sz w:val="24"/>
          <w:szCs w:val="24"/>
        </w:rPr>
      </w:pPr>
      <w:r>
        <w:rPr>
          <w:sz w:val="24"/>
          <w:szCs w:val="24"/>
        </w:rPr>
        <w:t>15/12/2020</w:t>
      </w:r>
      <w:r w:rsidR="00C85C96" w:rsidRPr="008427CB">
        <w:rPr>
          <w:sz w:val="24"/>
          <w:szCs w:val="24"/>
        </w:rPr>
        <w:t> : Première réunion du Conseil des Jeunes élu. Election des organes de décision et désignation des membres de commission</w:t>
      </w:r>
    </w:p>
    <w:p w14:paraId="2E1918F2" w14:textId="7492B4F1" w:rsidR="00C85C96" w:rsidRDefault="00C85C96" w:rsidP="00E11FEE">
      <w:pPr>
        <w:pStyle w:val="Paragraphedeliste"/>
        <w:numPr>
          <w:ilvl w:val="0"/>
          <w:numId w:val="16"/>
        </w:numPr>
        <w:spacing w:after="0" w:line="240" w:lineRule="auto"/>
        <w:jc w:val="both"/>
      </w:pPr>
      <w:r w:rsidRPr="00E11FEE">
        <w:rPr>
          <w:sz w:val="24"/>
          <w:szCs w:val="24"/>
        </w:rPr>
        <w:lastRenderedPageBreak/>
        <w:t xml:space="preserve">15/08/2020 : deuxième réunion du Conseil des Jeunes élu et programmation annuelle de ses actions. </w:t>
      </w:r>
    </w:p>
    <w:sectPr w:rsidR="00C85C96" w:rsidSect="00EE79CF">
      <w:headerReference w:type="default" r:id="rId21"/>
      <w:footerReference w:type="default" r:id="rId22"/>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34930" w14:textId="77777777" w:rsidR="008854A0" w:rsidRDefault="008854A0" w:rsidP="00B2085A">
      <w:pPr>
        <w:spacing w:after="0" w:line="240" w:lineRule="auto"/>
      </w:pPr>
      <w:r>
        <w:separator/>
      </w:r>
    </w:p>
  </w:endnote>
  <w:endnote w:type="continuationSeparator" w:id="0">
    <w:p w14:paraId="703CD816" w14:textId="77777777" w:rsidR="008854A0" w:rsidRDefault="008854A0" w:rsidP="00B20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2106F" w14:textId="58E05376" w:rsidR="00045705" w:rsidRPr="00045705" w:rsidRDefault="007B6E67" w:rsidP="00045705">
    <w:pPr>
      <w:pStyle w:val="Pieddepage"/>
      <w:pBdr>
        <w:top w:val="thinThickSmallGap" w:sz="24" w:space="1" w:color="622423"/>
      </w:pBdr>
      <w:tabs>
        <w:tab w:val="clear" w:pos="4536"/>
      </w:tabs>
      <w:rPr>
        <w:rFonts w:cs="Calibri"/>
        <w:sz w:val="18"/>
        <w:szCs w:val="18"/>
      </w:rPr>
    </w:pPr>
    <w:r>
      <w:rPr>
        <w:rFonts w:cs="Calibri"/>
        <w:sz w:val="18"/>
        <w:szCs w:val="18"/>
      </w:rPr>
      <w:t>15/03/2020</w:t>
    </w:r>
    <w:r w:rsidR="00045705" w:rsidRPr="00045705">
      <w:rPr>
        <w:rFonts w:cs="Calibri"/>
        <w:sz w:val="18"/>
        <w:szCs w:val="18"/>
      </w:rPr>
      <w:tab/>
      <w:t xml:space="preserve">Page </w:t>
    </w:r>
    <w:r w:rsidR="00045705" w:rsidRPr="00045705">
      <w:rPr>
        <w:rFonts w:cs="Calibri"/>
        <w:sz w:val="18"/>
        <w:szCs w:val="18"/>
      </w:rPr>
      <w:fldChar w:fldCharType="begin"/>
    </w:r>
    <w:r w:rsidR="00045705" w:rsidRPr="00045705">
      <w:rPr>
        <w:rFonts w:cs="Calibri"/>
        <w:sz w:val="18"/>
        <w:szCs w:val="18"/>
      </w:rPr>
      <w:instrText xml:space="preserve"> PAGE   \* MERGEFORMAT </w:instrText>
    </w:r>
    <w:r w:rsidR="00045705" w:rsidRPr="00045705">
      <w:rPr>
        <w:rFonts w:cs="Calibri"/>
        <w:sz w:val="18"/>
        <w:szCs w:val="18"/>
      </w:rPr>
      <w:fldChar w:fldCharType="separate"/>
    </w:r>
    <w:r w:rsidR="00544A97">
      <w:rPr>
        <w:rFonts w:cs="Calibri"/>
        <w:noProof/>
        <w:sz w:val="18"/>
        <w:szCs w:val="18"/>
      </w:rPr>
      <w:t>1</w:t>
    </w:r>
    <w:r w:rsidR="00045705" w:rsidRPr="00045705">
      <w:rPr>
        <w:rFonts w:cs="Calibri"/>
        <w:sz w:val="18"/>
        <w:szCs w:val="18"/>
      </w:rPr>
      <w:fldChar w:fldCharType="end"/>
    </w:r>
  </w:p>
  <w:p w14:paraId="781D4D0F" w14:textId="77777777" w:rsidR="00045705" w:rsidRDefault="000457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A3F9C" w14:textId="77777777" w:rsidR="008854A0" w:rsidRDefault="008854A0" w:rsidP="00B2085A">
      <w:pPr>
        <w:spacing w:after="0" w:line="240" w:lineRule="auto"/>
      </w:pPr>
      <w:r>
        <w:separator/>
      </w:r>
    </w:p>
  </w:footnote>
  <w:footnote w:type="continuationSeparator" w:id="0">
    <w:p w14:paraId="43B0BAF8" w14:textId="77777777" w:rsidR="008854A0" w:rsidRDefault="008854A0" w:rsidP="00B2085A">
      <w:pPr>
        <w:spacing w:after="0" w:line="240" w:lineRule="auto"/>
      </w:pPr>
      <w:r>
        <w:continuationSeparator/>
      </w:r>
    </w:p>
  </w:footnote>
  <w:footnote w:id="1">
    <w:p w14:paraId="15EDB9D5" w14:textId="7EB7D1C6" w:rsidR="00C2079C" w:rsidRDefault="00C2079C">
      <w:pPr>
        <w:pStyle w:val="Notedebasdepage"/>
      </w:pPr>
      <w:r>
        <w:rPr>
          <w:rStyle w:val="Appelnotedebasdep"/>
        </w:rPr>
        <w:footnoteRef/>
      </w:r>
      <w:r>
        <w:t xml:space="preserve"> Pour de raisons pratiques, nous utilisons le terme « Conseil des Jeunes » en attendant la validation définitive de l’appellation.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3F1AB" w14:textId="77777777" w:rsidR="00B2085A" w:rsidRDefault="00812AE4" w:rsidP="00812AE4">
    <w:pPr>
      <w:pStyle w:val="En-tte"/>
      <w:pBdr>
        <w:bottom w:val="thickThinSmallGap" w:sz="24" w:space="1" w:color="622423"/>
      </w:pBdr>
      <w:jc w:val="center"/>
      <w:rPr>
        <w:rFonts w:ascii="Cambria" w:eastAsia="Times New Roman" w:hAnsi="Cambria" w:cs="Times New Roman"/>
        <w:sz w:val="32"/>
        <w:szCs w:val="32"/>
      </w:rPr>
    </w:pPr>
    <w:r>
      <w:rPr>
        <w:rFonts w:eastAsia="Times New Roman" w:cs="Calibri"/>
        <w:sz w:val="20"/>
        <w:szCs w:val="20"/>
      </w:rPr>
      <w:t>Participation de la Jeunesse à M’saken</w:t>
    </w:r>
  </w:p>
  <w:p w14:paraId="3EDB2FCC" w14:textId="77777777" w:rsidR="00B2085A" w:rsidRDefault="00B2085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97AB9"/>
    <w:multiLevelType w:val="hybridMultilevel"/>
    <w:tmpl w:val="EC78558E"/>
    <w:lvl w:ilvl="0" w:tplc="1D86F14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5A4355"/>
    <w:multiLevelType w:val="hybridMultilevel"/>
    <w:tmpl w:val="D85A946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05142E"/>
    <w:multiLevelType w:val="hybridMultilevel"/>
    <w:tmpl w:val="D16A769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755E90"/>
    <w:multiLevelType w:val="hybridMultilevel"/>
    <w:tmpl w:val="53100A66"/>
    <w:lvl w:ilvl="0" w:tplc="E1C6230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2C02E4"/>
    <w:multiLevelType w:val="hybridMultilevel"/>
    <w:tmpl w:val="CF685478"/>
    <w:lvl w:ilvl="0" w:tplc="638AFC5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6D376F"/>
    <w:multiLevelType w:val="hybridMultilevel"/>
    <w:tmpl w:val="B008C70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D834A6"/>
    <w:multiLevelType w:val="hybridMultilevel"/>
    <w:tmpl w:val="666A5E32"/>
    <w:lvl w:ilvl="0" w:tplc="9FC49714">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33959DB"/>
    <w:multiLevelType w:val="hybridMultilevel"/>
    <w:tmpl w:val="CC9AEAD8"/>
    <w:lvl w:ilvl="0" w:tplc="6A94129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742293"/>
    <w:multiLevelType w:val="hybridMultilevel"/>
    <w:tmpl w:val="1BF4D802"/>
    <w:lvl w:ilvl="0" w:tplc="FB72E55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1337D81"/>
    <w:multiLevelType w:val="multilevel"/>
    <w:tmpl w:val="2146CA7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4943185"/>
    <w:multiLevelType w:val="hybridMultilevel"/>
    <w:tmpl w:val="7A2A0E0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81A47A0"/>
    <w:multiLevelType w:val="hybridMultilevel"/>
    <w:tmpl w:val="087E159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87848D4"/>
    <w:multiLevelType w:val="hybridMultilevel"/>
    <w:tmpl w:val="6E4030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8CE1AF4"/>
    <w:multiLevelType w:val="hybridMultilevel"/>
    <w:tmpl w:val="CD0244EC"/>
    <w:lvl w:ilvl="0" w:tplc="7ECE1870">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1C7ACE"/>
    <w:multiLevelType w:val="hybridMultilevel"/>
    <w:tmpl w:val="68F85F3C"/>
    <w:lvl w:ilvl="0" w:tplc="6370311C">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653D16FC"/>
    <w:multiLevelType w:val="hybridMultilevel"/>
    <w:tmpl w:val="F396666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11"/>
  </w:num>
  <w:num w:numId="5">
    <w:abstractNumId w:val="1"/>
  </w:num>
  <w:num w:numId="6">
    <w:abstractNumId w:val="14"/>
  </w:num>
  <w:num w:numId="7">
    <w:abstractNumId w:val="8"/>
  </w:num>
  <w:num w:numId="8">
    <w:abstractNumId w:val="10"/>
  </w:num>
  <w:num w:numId="9">
    <w:abstractNumId w:val="13"/>
  </w:num>
  <w:num w:numId="10">
    <w:abstractNumId w:val="6"/>
  </w:num>
  <w:num w:numId="11">
    <w:abstractNumId w:val="9"/>
  </w:num>
  <w:num w:numId="12">
    <w:abstractNumId w:val="3"/>
  </w:num>
  <w:num w:numId="13">
    <w:abstractNumId w:val="12"/>
  </w:num>
  <w:num w:numId="14">
    <w:abstractNumId w:val="2"/>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772"/>
    <w:rsid w:val="000238BD"/>
    <w:rsid w:val="00040082"/>
    <w:rsid w:val="00045705"/>
    <w:rsid w:val="00090A5B"/>
    <w:rsid w:val="00090BF0"/>
    <w:rsid w:val="000951AB"/>
    <w:rsid w:val="000A313B"/>
    <w:rsid w:val="000E55E2"/>
    <w:rsid w:val="001207BE"/>
    <w:rsid w:val="001272D2"/>
    <w:rsid w:val="00132154"/>
    <w:rsid w:val="0013763A"/>
    <w:rsid w:val="001412CF"/>
    <w:rsid w:val="00173B83"/>
    <w:rsid w:val="001E7ACD"/>
    <w:rsid w:val="00212E93"/>
    <w:rsid w:val="00223675"/>
    <w:rsid w:val="00257DD1"/>
    <w:rsid w:val="002A5CAB"/>
    <w:rsid w:val="002F26C7"/>
    <w:rsid w:val="0031672E"/>
    <w:rsid w:val="00340D21"/>
    <w:rsid w:val="0038416C"/>
    <w:rsid w:val="00444103"/>
    <w:rsid w:val="00444878"/>
    <w:rsid w:val="004548CB"/>
    <w:rsid w:val="00464C3D"/>
    <w:rsid w:val="0048093B"/>
    <w:rsid w:val="004821DF"/>
    <w:rsid w:val="004E5058"/>
    <w:rsid w:val="004F13E1"/>
    <w:rsid w:val="005044FD"/>
    <w:rsid w:val="0051374D"/>
    <w:rsid w:val="00544A97"/>
    <w:rsid w:val="00551D1B"/>
    <w:rsid w:val="00555D9D"/>
    <w:rsid w:val="00575F40"/>
    <w:rsid w:val="005F4B0F"/>
    <w:rsid w:val="005F5CBB"/>
    <w:rsid w:val="0062426F"/>
    <w:rsid w:val="00655E22"/>
    <w:rsid w:val="00663A68"/>
    <w:rsid w:val="00671EA5"/>
    <w:rsid w:val="006B3D35"/>
    <w:rsid w:val="006C0411"/>
    <w:rsid w:val="006D5FF9"/>
    <w:rsid w:val="007265A6"/>
    <w:rsid w:val="00741A9A"/>
    <w:rsid w:val="00746617"/>
    <w:rsid w:val="00754903"/>
    <w:rsid w:val="007601A5"/>
    <w:rsid w:val="0077469F"/>
    <w:rsid w:val="00794468"/>
    <w:rsid w:val="007A49E3"/>
    <w:rsid w:val="007B6E67"/>
    <w:rsid w:val="007F14A6"/>
    <w:rsid w:val="007F3D41"/>
    <w:rsid w:val="007F47DD"/>
    <w:rsid w:val="0080423F"/>
    <w:rsid w:val="00812AE4"/>
    <w:rsid w:val="008222B2"/>
    <w:rsid w:val="008427CB"/>
    <w:rsid w:val="00854562"/>
    <w:rsid w:val="008854A0"/>
    <w:rsid w:val="00890FC2"/>
    <w:rsid w:val="008972E7"/>
    <w:rsid w:val="008A4AED"/>
    <w:rsid w:val="008B19AE"/>
    <w:rsid w:val="008C6619"/>
    <w:rsid w:val="008D3D9D"/>
    <w:rsid w:val="008D7577"/>
    <w:rsid w:val="0091717A"/>
    <w:rsid w:val="00960C1D"/>
    <w:rsid w:val="00972661"/>
    <w:rsid w:val="009B1F73"/>
    <w:rsid w:val="009D3AEC"/>
    <w:rsid w:val="009D60E2"/>
    <w:rsid w:val="009E49E2"/>
    <w:rsid w:val="00A1488A"/>
    <w:rsid w:val="00A4074A"/>
    <w:rsid w:val="00A66477"/>
    <w:rsid w:val="00A873F9"/>
    <w:rsid w:val="00AC73F4"/>
    <w:rsid w:val="00AD4EF8"/>
    <w:rsid w:val="00AD68DE"/>
    <w:rsid w:val="00AE0F37"/>
    <w:rsid w:val="00B10D46"/>
    <w:rsid w:val="00B2085A"/>
    <w:rsid w:val="00B24AF1"/>
    <w:rsid w:val="00B700F5"/>
    <w:rsid w:val="00B9287F"/>
    <w:rsid w:val="00B96BAC"/>
    <w:rsid w:val="00BC1FFF"/>
    <w:rsid w:val="00BC2B63"/>
    <w:rsid w:val="00BE6742"/>
    <w:rsid w:val="00BE70C7"/>
    <w:rsid w:val="00BF4CE9"/>
    <w:rsid w:val="00C05DEA"/>
    <w:rsid w:val="00C2079C"/>
    <w:rsid w:val="00C53772"/>
    <w:rsid w:val="00C734DF"/>
    <w:rsid w:val="00C75211"/>
    <w:rsid w:val="00C85C96"/>
    <w:rsid w:val="00CF069D"/>
    <w:rsid w:val="00D102F8"/>
    <w:rsid w:val="00D144C3"/>
    <w:rsid w:val="00D740A6"/>
    <w:rsid w:val="00DC375E"/>
    <w:rsid w:val="00DC5744"/>
    <w:rsid w:val="00DD021C"/>
    <w:rsid w:val="00DE046E"/>
    <w:rsid w:val="00E11FEE"/>
    <w:rsid w:val="00E1778C"/>
    <w:rsid w:val="00E65EA2"/>
    <w:rsid w:val="00E81AD5"/>
    <w:rsid w:val="00E83DC1"/>
    <w:rsid w:val="00EA312D"/>
    <w:rsid w:val="00EA66A2"/>
    <w:rsid w:val="00EC03A9"/>
    <w:rsid w:val="00EE79CF"/>
    <w:rsid w:val="00F2310A"/>
    <w:rsid w:val="00F34BCB"/>
    <w:rsid w:val="00F5588E"/>
    <w:rsid w:val="00F62DFF"/>
    <w:rsid w:val="00F634A4"/>
    <w:rsid w:val="00F63EC0"/>
    <w:rsid w:val="00FA7012"/>
    <w:rsid w:val="00FB2997"/>
    <w:rsid w:val="00FB4BD2"/>
    <w:rsid w:val="00FC05D9"/>
    <w:rsid w:val="00FE124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B4F33"/>
  <w15:chartTrackingRefBased/>
  <w15:docId w15:val="{39D982E6-9063-4A82-9A07-EBF16BA49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5E2"/>
    <w:pPr>
      <w:spacing w:after="200" w:line="276" w:lineRule="auto"/>
    </w:pPr>
    <w:rPr>
      <w:sz w:val="22"/>
      <w:szCs w:val="22"/>
      <w:lang w:eastAsia="en-US"/>
    </w:rPr>
  </w:style>
  <w:style w:type="paragraph" w:styleId="Titre1">
    <w:name w:val="heading 1"/>
    <w:basedOn w:val="Normal"/>
    <w:next w:val="Normal"/>
    <w:link w:val="Titre1Car"/>
    <w:uiPriority w:val="9"/>
    <w:qFormat/>
    <w:rsid w:val="00212E93"/>
    <w:pPr>
      <w:keepNext/>
      <w:spacing w:before="240" w:after="60"/>
      <w:outlineLvl w:val="0"/>
    </w:pPr>
    <w:rPr>
      <w:rFonts w:ascii="Calibri Light" w:eastAsia="Times New Roman" w:hAnsi="Calibri Light" w:cs="Times New Roman"/>
      <w:b/>
      <w:bCs/>
      <w:kern w:val="32"/>
      <w:sz w:val="32"/>
      <w:szCs w:val="32"/>
    </w:rPr>
  </w:style>
  <w:style w:type="paragraph" w:styleId="Titre2">
    <w:name w:val="heading 2"/>
    <w:basedOn w:val="Normal"/>
    <w:next w:val="Normal"/>
    <w:link w:val="Titre2Car"/>
    <w:uiPriority w:val="9"/>
    <w:unhideWhenUsed/>
    <w:qFormat/>
    <w:rsid w:val="00212E93"/>
    <w:pPr>
      <w:keepNext/>
      <w:spacing w:before="240" w:after="60"/>
      <w:outlineLvl w:val="1"/>
    </w:pPr>
    <w:rPr>
      <w:rFonts w:ascii="Calibri Light" w:eastAsia="Times New Roman" w:hAnsi="Calibri Light" w:cs="Times New Roman"/>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2085A"/>
    <w:pPr>
      <w:tabs>
        <w:tab w:val="center" w:pos="4536"/>
        <w:tab w:val="right" w:pos="9072"/>
      </w:tabs>
      <w:spacing w:after="0" w:line="240" w:lineRule="auto"/>
    </w:pPr>
  </w:style>
  <w:style w:type="character" w:customStyle="1" w:styleId="En-tteCar">
    <w:name w:val="En-tête Car"/>
    <w:basedOn w:val="Policepardfaut"/>
    <w:link w:val="En-tte"/>
    <w:uiPriority w:val="99"/>
    <w:rsid w:val="00B2085A"/>
  </w:style>
  <w:style w:type="paragraph" w:styleId="Pieddepage">
    <w:name w:val="footer"/>
    <w:basedOn w:val="Normal"/>
    <w:link w:val="PieddepageCar"/>
    <w:uiPriority w:val="99"/>
    <w:unhideWhenUsed/>
    <w:rsid w:val="00B208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085A"/>
  </w:style>
  <w:style w:type="paragraph" w:styleId="Textedebulles">
    <w:name w:val="Balloon Text"/>
    <w:basedOn w:val="Normal"/>
    <w:link w:val="TextedebullesCar"/>
    <w:uiPriority w:val="99"/>
    <w:semiHidden/>
    <w:unhideWhenUsed/>
    <w:rsid w:val="00B2085A"/>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B2085A"/>
    <w:rPr>
      <w:rFonts w:ascii="Tahoma" w:hAnsi="Tahoma" w:cs="Tahoma"/>
      <w:sz w:val="16"/>
      <w:szCs w:val="16"/>
    </w:rPr>
  </w:style>
  <w:style w:type="paragraph" w:styleId="Notedebasdepage">
    <w:name w:val="footnote text"/>
    <w:basedOn w:val="Normal"/>
    <w:link w:val="NotedebasdepageCar"/>
    <w:uiPriority w:val="99"/>
    <w:semiHidden/>
    <w:unhideWhenUsed/>
    <w:rsid w:val="008D3D9D"/>
    <w:rPr>
      <w:sz w:val="20"/>
      <w:szCs w:val="20"/>
    </w:rPr>
  </w:style>
  <w:style w:type="character" w:customStyle="1" w:styleId="NotedebasdepageCar">
    <w:name w:val="Note de bas de page Car"/>
    <w:link w:val="Notedebasdepage"/>
    <w:uiPriority w:val="99"/>
    <w:semiHidden/>
    <w:rsid w:val="008D3D9D"/>
    <w:rPr>
      <w:lang w:eastAsia="en-US"/>
    </w:rPr>
  </w:style>
  <w:style w:type="character" w:styleId="Appelnotedebasdep">
    <w:name w:val="footnote reference"/>
    <w:uiPriority w:val="99"/>
    <w:semiHidden/>
    <w:unhideWhenUsed/>
    <w:rsid w:val="008D3D9D"/>
    <w:rPr>
      <w:vertAlign w:val="superscript"/>
    </w:rPr>
  </w:style>
  <w:style w:type="paragraph" w:styleId="Notedefin">
    <w:name w:val="endnote text"/>
    <w:basedOn w:val="Normal"/>
    <w:link w:val="NotedefinCar"/>
    <w:uiPriority w:val="99"/>
    <w:semiHidden/>
    <w:unhideWhenUsed/>
    <w:rsid w:val="008D3D9D"/>
    <w:rPr>
      <w:sz w:val="20"/>
      <w:szCs w:val="20"/>
    </w:rPr>
  </w:style>
  <w:style w:type="character" w:customStyle="1" w:styleId="NotedefinCar">
    <w:name w:val="Note de fin Car"/>
    <w:link w:val="Notedefin"/>
    <w:uiPriority w:val="99"/>
    <w:semiHidden/>
    <w:rsid w:val="008D3D9D"/>
    <w:rPr>
      <w:lang w:eastAsia="en-US"/>
    </w:rPr>
  </w:style>
  <w:style w:type="character" w:styleId="Appeldenotedefin">
    <w:name w:val="endnote reference"/>
    <w:uiPriority w:val="99"/>
    <w:semiHidden/>
    <w:unhideWhenUsed/>
    <w:rsid w:val="008D3D9D"/>
    <w:rPr>
      <w:vertAlign w:val="superscript"/>
    </w:rPr>
  </w:style>
  <w:style w:type="table" w:styleId="Grilledutableau">
    <w:name w:val="Table Grid"/>
    <w:basedOn w:val="TableauNormal"/>
    <w:uiPriority w:val="59"/>
    <w:rsid w:val="00794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1Car">
    <w:name w:val="Titre 1 Car"/>
    <w:link w:val="Titre1"/>
    <w:uiPriority w:val="9"/>
    <w:rsid w:val="00212E93"/>
    <w:rPr>
      <w:rFonts w:ascii="Calibri Light" w:eastAsia="Times New Roman" w:hAnsi="Calibri Light" w:cs="Times New Roman"/>
      <w:b/>
      <w:bCs/>
      <w:kern w:val="32"/>
      <w:sz w:val="32"/>
      <w:szCs w:val="32"/>
      <w:lang w:eastAsia="en-US"/>
    </w:rPr>
  </w:style>
  <w:style w:type="character" w:customStyle="1" w:styleId="Titre2Car">
    <w:name w:val="Titre 2 Car"/>
    <w:link w:val="Titre2"/>
    <w:uiPriority w:val="9"/>
    <w:rsid w:val="00212E93"/>
    <w:rPr>
      <w:rFonts w:ascii="Calibri Light" w:eastAsia="Times New Roman" w:hAnsi="Calibri Light" w:cs="Times New Roman"/>
      <w:b/>
      <w:bCs/>
      <w:i/>
      <w:iCs/>
      <w:sz w:val="28"/>
      <w:szCs w:val="28"/>
      <w:lang w:eastAsia="en-US"/>
    </w:rPr>
  </w:style>
  <w:style w:type="paragraph" w:styleId="En-ttedetabledesmatires">
    <w:name w:val="TOC Heading"/>
    <w:basedOn w:val="Titre1"/>
    <w:next w:val="Normal"/>
    <w:uiPriority w:val="39"/>
    <w:unhideWhenUsed/>
    <w:qFormat/>
    <w:rsid w:val="0038416C"/>
    <w:pPr>
      <w:keepLines/>
      <w:spacing w:after="0" w:line="259" w:lineRule="auto"/>
      <w:outlineLvl w:val="9"/>
    </w:pPr>
    <w:rPr>
      <w:b w:val="0"/>
      <w:bCs w:val="0"/>
      <w:color w:val="2F5496"/>
      <w:kern w:val="0"/>
      <w:lang w:eastAsia="fr-FR"/>
    </w:rPr>
  </w:style>
  <w:style w:type="paragraph" w:styleId="TM1">
    <w:name w:val="toc 1"/>
    <w:basedOn w:val="Normal"/>
    <w:next w:val="Normal"/>
    <w:autoRedefine/>
    <w:uiPriority w:val="39"/>
    <w:unhideWhenUsed/>
    <w:rsid w:val="0038416C"/>
  </w:style>
  <w:style w:type="paragraph" w:styleId="TM2">
    <w:name w:val="toc 2"/>
    <w:basedOn w:val="Normal"/>
    <w:next w:val="Normal"/>
    <w:autoRedefine/>
    <w:uiPriority w:val="39"/>
    <w:unhideWhenUsed/>
    <w:rsid w:val="0038416C"/>
    <w:pPr>
      <w:ind w:left="220"/>
    </w:pPr>
  </w:style>
  <w:style w:type="character" w:styleId="Lienhypertexte">
    <w:name w:val="Hyperlink"/>
    <w:uiPriority w:val="99"/>
    <w:unhideWhenUsed/>
    <w:rsid w:val="0038416C"/>
    <w:rPr>
      <w:color w:val="0563C1"/>
      <w:u w:val="single"/>
    </w:rPr>
  </w:style>
  <w:style w:type="table" w:styleId="TableauGrille4">
    <w:name w:val="Grid Table 4"/>
    <w:basedOn w:val="TableauNormal"/>
    <w:uiPriority w:val="49"/>
    <w:rsid w:val="00B10D4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aragraphedeliste">
    <w:name w:val="List Paragraph"/>
    <w:basedOn w:val="Normal"/>
    <w:uiPriority w:val="34"/>
    <w:qFormat/>
    <w:rsid w:val="00890F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diagramColors" Target="diagrams/colors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DE05CC-8DF1-4FC4-A29C-9EA05F5B9728}" type="doc">
      <dgm:prSet loTypeId="urn:microsoft.com/office/officeart/2005/8/layout/hierarchy1" loCatId="hierarchy" qsTypeId="urn:microsoft.com/office/officeart/2005/8/quickstyle/simple1" qsCatId="simple" csTypeId="urn:microsoft.com/office/officeart/2005/8/colors/colorful3" csCatId="colorful" phldr="1"/>
      <dgm:spPr/>
      <dgm:t>
        <a:bodyPr/>
        <a:lstStyle/>
        <a:p>
          <a:endParaRPr lang="fr-FR"/>
        </a:p>
      </dgm:t>
    </dgm:pt>
    <dgm:pt modelId="{18EF6825-2A5C-4B47-803F-204A6A1CA9A3}">
      <dgm:prSet phldrT="[Texte]"/>
      <dgm:spPr/>
      <dgm:t>
        <a:bodyPr/>
        <a:lstStyle/>
        <a:p>
          <a:r>
            <a:rPr lang="fr-FR"/>
            <a:t>Président du Conseil des Jeunes</a:t>
          </a:r>
        </a:p>
      </dgm:t>
    </dgm:pt>
    <dgm:pt modelId="{8F645092-F970-403C-98EF-227A6D55F048}" type="parTrans" cxnId="{2C3172C7-1DFD-4733-A06B-98D427F59ED5}">
      <dgm:prSet/>
      <dgm:spPr/>
      <dgm:t>
        <a:bodyPr/>
        <a:lstStyle/>
        <a:p>
          <a:endParaRPr lang="fr-FR"/>
        </a:p>
      </dgm:t>
    </dgm:pt>
    <dgm:pt modelId="{B543F317-6C9D-4B36-9A05-816D5FB56DBB}" type="sibTrans" cxnId="{2C3172C7-1DFD-4733-A06B-98D427F59ED5}">
      <dgm:prSet/>
      <dgm:spPr/>
      <dgm:t>
        <a:bodyPr/>
        <a:lstStyle/>
        <a:p>
          <a:endParaRPr lang="fr-FR"/>
        </a:p>
      </dgm:t>
    </dgm:pt>
    <dgm:pt modelId="{A68E9436-B2AD-43AA-9B3A-340D843DC772}">
      <dgm:prSet phldrT="[Texte]"/>
      <dgm:spPr/>
      <dgm:t>
        <a:bodyPr/>
        <a:lstStyle/>
        <a:p>
          <a:r>
            <a:rPr lang="fr-FR"/>
            <a:t>Vice-Président 	</a:t>
          </a:r>
        </a:p>
      </dgm:t>
    </dgm:pt>
    <dgm:pt modelId="{032C5FEF-2FBC-4AB4-A4FC-F90B84676205}" type="parTrans" cxnId="{339E1D24-380E-4142-BE1F-96356CA94187}">
      <dgm:prSet/>
      <dgm:spPr/>
      <dgm:t>
        <a:bodyPr/>
        <a:lstStyle/>
        <a:p>
          <a:endParaRPr lang="fr-FR"/>
        </a:p>
      </dgm:t>
    </dgm:pt>
    <dgm:pt modelId="{7457CFF3-0F4C-4EF3-8AC4-9A7AA86DEF2D}" type="sibTrans" cxnId="{339E1D24-380E-4142-BE1F-96356CA94187}">
      <dgm:prSet/>
      <dgm:spPr/>
      <dgm:t>
        <a:bodyPr/>
        <a:lstStyle/>
        <a:p>
          <a:endParaRPr lang="fr-FR"/>
        </a:p>
      </dgm:t>
    </dgm:pt>
    <dgm:pt modelId="{9527C9BD-CCA0-44D2-A2FB-7B9AC212F44D}">
      <dgm:prSet phldrT="[Texte]"/>
      <dgm:spPr/>
      <dgm:t>
        <a:bodyPr/>
        <a:lstStyle/>
        <a:p>
          <a:r>
            <a:rPr lang="fr-FR"/>
            <a:t>Vice Présdient</a:t>
          </a:r>
        </a:p>
      </dgm:t>
    </dgm:pt>
    <dgm:pt modelId="{96619283-4D71-4C3E-8F93-16789032E6B6}" type="parTrans" cxnId="{7FA28F9D-A87D-49D2-8B1E-B74530D0CB23}">
      <dgm:prSet/>
      <dgm:spPr/>
      <dgm:t>
        <a:bodyPr/>
        <a:lstStyle/>
        <a:p>
          <a:endParaRPr lang="fr-FR"/>
        </a:p>
      </dgm:t>
    </dgm:pt>
    <dgm:pt modelId="{05EA1A18-8782-451C-BE6E-EDFA02FCDD60}" type="sibTrans" cxnId="{7FA28F9D-A87D-49D2-8B1E-B74530D0CB23}">
      <dgm:prSet/>
      <dgm:spPr/>
      <dgm:t>
        <a:bodyPr/>
        <a:lstStyle/>
        <a:p>
          <a:endParaRPr lang="fr-FR"/>
        </a:p>
      </dgm:t>
    </dgm:pt>
    <dgm:pt modelId="{5B26C80E-DC07-477D-9A2A-33E4CFFD86C4}">
      <dgm:prSet/>
      <dgm:spPr/>
      <dgm:t>
        <a:bodyPr/>
        <a:lstStyle/>
        <a:p>
          <a:r>
            <a:rPr lang="fr-FR"/>
            <a:t>Secrétaire Général</a:t>
          </a:r>
        </a:p>
      </dgm:t>
    </dgm:pt>
    <dgm:pt modelId="{DF5C6C7A-38C9-4DBF-952C-DDBD9A79ECFE}" type="parTrans" cxnId="{D8E5A5F5-6D1F-4C1E-8012-294B393FD22F}">
      <dgm:prSet/>
      <dgm:spPr/>
      <dgm:t>
        <a:bodyPr/>
        <a:lstStyle/>
        <a:p>
          <a:endParaRPr lang="fr-FR"/>
        </a:p>
      </dgm:t>
    </dgm:pt>
    <dgm:pt modelId="{2D1C4310-3AB4-43BE-85DE-78FAE85F1593}" type="sibTrans" cxnId="{D8E5A5F5-6D1F-4C1E-8012-294B393FD22F}">
      <dgm:prSet/>
      <dgm:spPr/>
      <dgm:t>
        <a:bodyPr/>
        <a:lstStyle/>
        <a:p>
          <a:endParaRPr lang="fr-FR"/>
        </a:p>
      </dgm:t>
    </dgm:pt>
    <dgm:pt modelId="{E89824D7-D208-4C8E-A743-442C1B4F81A8}">
      <dgm:prSet/>
      <dgm:spPr/>
      <dgm:t>
        <a:bodyPr/>
        <a:lstStyle/>
        <a:p>
          <a:r>
            <a:rPr lang="fr-FR"/>
            <a:t>CONSEIL DES JEUNES</a:t>
          </a:r>
        </a:p>
      </dgm:t>
    </dgm:pt>
    <dgm:pt modelId="{F85E3C5F-23EB-4FE6-A904-1C417A2F628D}" type="parTrans" cxnId="{4ECCD23E-3714-43BB-8DF1-2B57A625B39C}">
      <dgm:prSet/>
      <dgm:spPr/>
      <dgm:t>
        <a:bodyPr/>
        <a:lstStyle/>
        <a:p>
          <a:endParaRPr lang="fr-FR"/>
        </a:p>
      </dgm:t>
    </dgm:pt>
    <dgm:pt modelId="{9B648C45-5C64-45D4-819E-BF82BAB8ACFC}" type="sibTrans" cxnId="{4ECCD23E-3714-43BB-8DF1-2B57A625B39C}">
      <dgm:prSet/>
      <dgm:spPr/>
      <dgm:t>
        <a:bodyPr/>
        <a:lstStyle/>
        <a:p>
          <a:endParaRPr lang="fr-FR"/>
        </a:p>
      </dgm:t>
    </dgm:pt>
    <dgm:pt modelId="{FD48919E-3264-42F7-98A2-C8DB6C232091}" type="pres">
      <dgm:prSet presAssocID="{98DE05CC-8DF1-4FC4-A29C-9EA05F5B9728}" presName="hierChild1" presStyleCnt="0">
        <dgm:presLayoutVars>
          <dgm:chPref val="1"/>
          <dgm:dir/>
          <dgm:animOne val="branch"/>
          <dgm:animLvl val="lvl"/>
          <dgm:resizeHandles/>
        </dgm:presLayoutVars>
      </dgm:prSet>
      <dgm:spPr/>
    </dgm:pt>
    <dgm:pt modelId="{31E443E9-7FD2-402C-999A-8A6C30B74412}" type="pres">
      <dgm:prSet presAssocID="{E89824D7-D208-4C8E-A743-442C1B4F81A8}" presName="hierRoot1" presStyleCnt="0"/>
      <dgm:spPr/>
    </dgm:pt>
    <dgm:pt modelId="{CDBAB010-0575-46AB-B7C6-7CAACB60EDBC}" type="pres">
      <dgm:prSet presAssocID="{E89824D7-D208-4C8E-A743-442C1B4F81A8}" presName="composite" presStyleCnt="0"/>
      <dgm:spPr/>
    </dgm:pt>
    <dgm:pt modelId="{EA45754B-E81F-4074-88DB-E5954B03DBF5}" type="pres">
      <dgm:prSet presAssocID="{E89824D7-D208-4C8E-A743-442C1B4F81A8}" presName="background" presStyleLbl="node0" presStyleIdx="0" presStyleCnt="1"/>
      <dgm:spPr/>
    </dgm:pt>
    <dgm:pt modelId="{D78DE85D-EA06-4476-9DE0-F9ED48D080B4}" type="pres">
      <dgm:prSet presAssocID="{E89824D7-D208-4C8E-A743-442C1B4F81A8}" presName="text" presStyleLbl="fgAcc0" presStyleIdx="0" presStyleCnt="1">
        <dgm:presLayoutVars>
          <dgm:chPref val="3"/>
        </dgm:presLayoutVars>
      </dgm:prSet>
      <dgm:spPr/>
    </dgm:pt>
    <dgm:pt modelId="{A512D230-ADF7-476D-AC17-3BC2128BBC0D}" type="pres">
      <dgm:prSet presAssocID="{E89824D7-D208-4C8E-A743-442C1B4F81A8}" presName="hierChild2" presStyleCnt="0"/>
      <dgm:spPr/>
    </dgm:pt>
    <dgm:pt modelId="{B81B73DE-A27E-4101-9C93-F1EB5F0C1417}" type="pres">
      <dgm:prSet presAssocID="{8F645092-F970-403C-98EF-227A6D55F048}" presName="Name10" presStyleLbl="parChTrans1D2" presStyleIdx="0" presStyleCnt="1"/>
      <dgm:spPr/>
    </dgm:pt>
    <dgm:pt modelId="{6E880E3F-6983-4FC2-987C-A4876C2F9BCB}" type="pres">
      <dgm:prSet presAssocID="{18EF6825-2A5C-4B47-803F-204A6A1CA9A3}" presName="hierRoot2" presStyleCnt="0"/>
      <dgm:spPr/>
    </dgm:pt>
    <dgm:pt modelId="{04C61327-013B-4C56-86BD-53B75C4A0A97}" type="pres">
      <dgm:prSet presAssocID="{18EF6825-2A5C-4B47-803F-204A6A1CA9A3}" presName="composite2" presStyleCnt="0"/>
      <dgm:spPr/>
    </dgm:pt>
    <dgm:pt modelId="{5C803B82-F4F1-4A77-90DD-E0AEB9330520}" type="pres">
      <dgm:prSet presAssocID="{18EF6825-2A5C-4B47-803F-204A6A1CA9A3}" presName="background2" presStyleLbl="node2" presStyleIdx="0" presStyleCnt="1"/>
      <dgm:spPr/>
    </dgm:pt>
    <dgm:pt modelId="{EBDB1CE2-DFC5-4E1B-92E3-2B0120C80D88}" type="pres">
      <dgm:prSet presAssocID="{18EF6825-2A5C-4B47-803F-204A6A1CA9A3}" presName="text2" presStyleLbl="fgAcc2" presStyleIdx="0" presStyleCnt="1">
        <dgm:presLayoutVars>
          <dgm:chPref val="3"/>
        </dgm:presLayoutVars>
      </dgm:prSet>
      <dgm:spPr/>
    </dgm:pt>
    <dgm:pt modelId="{C5AB55C9-7A7E-444B-AE60-C687D6663B1E}" type="pres">
      <dgm:prSet presAssocID="{18EF6825-2A5C-4B47-803F-204A6A1CA9A3}" presName="hierChild3" presStyleCnt="0"/>
      <dgm:spPr/>
    </dgm:pt>
    <dgm:pt modelId="{3C380EBC-2CEC-41E9-9FB7-07B04083A60A}" type="pres">
      <dgm:prSet presAssocID="{032C5FEF-2FBC-4AB4-A4FC-F90B84676205}" presName="Name17" presStyleLbl="parChTrans1D3" presStyleIdx="0" presStyleCnt="3"/>
      <dgm:spPr/>
    </dgm:pt>
    <dgm:pt modelId="{C6587C67-244B-4C8B-9D73-86245CCCA7EC}" type="pres">
      <dgm:prSet presAssocID="{A68E9436-B2AD-43AA-9B3A-340D843DC772}" presName="hierRoot3" presStyleCnt="0"/>
      <dgm:spPr/>
    </dgm:pt>
    <dgm:pt modelId="{543FE5A4-9623-418B-8813-BD5E073617A4}" type="pres">
      <dgm:prSet presAssocID="{A68E9436-B2AD-43AA-9B3A-340D843DC772}" presName="composite3" presStyleCnt="0"/>
      <dgm:spPr/>
    </dgm:pt>
    <dgm:pt modelId="{D0E149D5-651B-4CB5-97C0-FA9A772379D3}" type="pres">
      <dgm:prSet presAssocID="{A68E9436-B2AD-43AA-9B3A-340D843DC772}" presName="background3" presStyleLbl="node3" presStyleIdx="0" presStyleCnt="3"/>
      <dgm:spPr/>
    </dgm:pt>
    <dgm:pt modelId="{2577858A-DEE6-4F20-B08D-5C1E0D257DC2}" type="pres">
      <dgm:prSet presAssocID="{A68E9436-B2AD-43AA-9B3A-340D843DC772}" presName="text3" presStyleLbl="fgAcc3" presStyleIdx="0" presStyleCnt="3">
        <dgm:presLayoutVars>
          <dgm:chPref val="3"/>
        </dgm:presLayoutVars>
      </dgm:prSet>
      <dgm:spPr/>
    </dgm:pt>
    <dgm:pt modelId="{C1D96D7B-6C68-48E0-A624-406E7CBDDD75}" type="pres">
      <dgm:prSet presAssocID="{A68E9436-B2AD-43AA-9B3A-340D843DC772}" presName="hierChild4" presStyleCnt="0"/>
      <dgm:spPr/>
    </dgm:pt>
    <dgm:pt modelId="{3C781786-B370-4C8C-B1B0-C64B0BBB2CB8}" type="pres">
      <dgm:prSet presAssocID="{DF5C6C7A-38C9-4DBF-952C-DDBD9A79ECFE}" presName="Name17" presStyleLbl="parChTrans1D3" presStyleIdx="1" presStyleCnt="3"/>
      <dgm:spPr/>
    </dgm:pt>
    <dgm:pt modelId="{79A5243A-DDFF-40BF-81F7-7B29876AF1CC}" type="pres">
      <dgm:prSet presAssocID="{5B26C80E-DC07-477D-9A2A-33E4CFFD86C4}" presName="hierRoot3" presStyleCnt="0"/>
      <dgm:spPr/>
    </dgm:pt>
    <dgm:pt modelId="{0709113D-C04D-4301-898D-5BFD4436217F}" type="pres">
      <dgm:prSet presAssocID="{5B26C80E-DC07-477D-9A2A-33E4CFFD86C4}" presName="composite3" presStyleCnt="0"/>
      <dgm:spPr/>
    </dgm:pt>
    <dgm:pt modelId="{6DB5D2D1-CAB1-4B46-8C37-3BDD33CDD6B7}" type="pres">
      <dgm:prSet presAssocID="{5B26C80E-DC07-477D-9A2A-33E4CFFD86C4}" presName="background3" presStyleLbl="node3" presStyleIdx="1" presStyleCnt="3"/>
      <dgm:spPr/>
    </dgm:pt>
    <dgm:pt modelId="{296596B2-D3B6-4975-9F86-25B413A90EE3}" type="pres">
      <dgm:prSet presAssocID="{5B26C80E-DC07-477D-9A2A-33E4CFFD86C4}" presName="text3" presStyleLbl="fgAcc3" presStyleIdx="1" presStyleCnt="3">
        <dgm:presLayoutVars>
          <dgm:chPref val="3"/>
        </dgm:presLayoutVars>
      </dgm:prSet>
      <dgm:spPr/>
    </dgm:pt>
    <dgm:pt modelId="{F188272F-4EA2-43EB-98E7-33F609E8959D}" type="pres">
      <dgm:prSet presAssocID="{5B26C80E-DC07-477D-9A2A-33E4CFFD86C4}" presName="hierChild4" presStyleCnt="0"/>
      <dgm:spPr/>
    </dgm:pt>
    <dgm:pt modelId="{13E2D191-4377-4A60-A568-867731E235EF}" type="pres">
      <dgm:prSet presAssocID="{96619283-4D71-4C3E-8F93-16789032E6B6}" presName="Name17" presStyleLbl="parChTrans1D3" presStyleIdx="2" presStyleCnt="3"/>
      <dgm:spPr/>
    </dgm:pt>
    <dgm:pt modelId="{451988CD-D3CE-4BCD-B3FC-4B6454BA0288}" type="pres">
      <dgm:prSet presAssocID="{9527C9BD-CCA0-44D2-A2FB-7B9AC212F44D}" presName="hierRoot3" presStyleCnt="0"/>
      <dgm:spPr/>
    </dgm:pt>
    <dgm:pt modelId="{B0FDD70B-3BAB-4660-8886-2208A93F3B38}" type="pres">
      <dgm:prSet presAssocID="{9527C9BD-CCA0-44D2-A2FB-7B9AC212F44D}" presName="composite3" presStyleCnt="0"/>
      <dgm:spPr/>
    </dgm:pt>
    <dgm:pt modelId="{F3CBE0DA-0880-4CAD-BC4C-0AF9EBB19F45}" type="pres">
      <dgm:prSet presAssocID="{9527C9BD-CCA0-44D2-A2FB-7B9AC212F44D}" presName="background3" presStyleLbl="node3" presStyleIdx="2" presStyleCnt="3"/>
      <dgm:spPr/>
    </dgm:pt>
    <dgm:pt modelId="{DF036497-C3FD-4E4A-9885-581E399415FD}" type="pres">
      <dgm:prSet presAssocID="{9527C9BD-CCA0-44D2-A2FB-7B9AC212F44D}" presName="text3" presStyleLbl="fgAcc3" presStyleIdx="2" presStyleCnt="3">
        <dgm:presLayoutVars>
          <dgm:chPref val="3"/>
        </dgm:presLayoutVars>
      </dgm:prSet>
      <dgm:spPr/>
    </dgm:pt>
    <dgm:pt modelId="{59B340D5-67BD-4482-AD0C-98F1E20D1D9B}" type="pres">
      <dgm:prSet presAssocID="{9527C9BD-CCA0-44D2-A2FB-7B9AC212F44D}" presName="hierChild4" presStyleCnt="0"/>
      <dgm:spPr/>
    </dgm:pt>
  </dgm:ptLst>
  <dgm:cxnLst>
    <dgm:cxn modelId="{FE0B4408-CEB6-4167-8A0E-DECEB302BD9D}" type="presOf" srcId="{18EF6825-2A5C-4B47-803F-204A6A1CA9A3}" destId="{EBDB1CE2-DFC5-4E1B-92E3-2B0120C80D88}" srcOrd="0" destOrd="0" presId="urn:microsoft.com/office/officeart/2005/8/layout/hierarchy1"/>
    <dgm:cxn modelId="{BF2CD411-A9A1-4829-9C26-5DAF15B4686C}" type="presOf" srcId="{96619283-4D71-4C3E-8F93-16789032E6B6}" destId="{13E2D191-4377-4A60-A568-867731E235EF}" srcOrd="0" destOrd="0" presId="urn:microsoft.com/office/officeart/2005/8/layout/hierarchy1"/>
    <dgm:cxn modelId="{339E1D24-380E-4142-BE1F-96356CA94187}" srcId="{18EF6825-2A5C-4B47-803F-204A6A1CA9A3}" destId="{A68E9436-B2AD-43AA-9B3A-340D843DC772}" srcOrd="0" destOrd="0" parTransId="{032C5FEF-2FBC-4AB4-A4FC-F90B84676205}" sibTransId="{7457CFF3-0F4C-4EF3-8AC4-9A7AA86DEF2D}"/>
    <dgm:cxn modelId="{9021323E-C938-42D4-A1F1-E807CA2C57A0}" type="presOf" srcId="{5B26C80E-DC07-477D-9A2A-33E4CFFD86C4}" destId="{296596B2-D3B6-4975-9F86-25B413A90EE3}" srcOrd="0" destOrd="0" presId="urn:microsoft.com/office/officeart/2005/8/layout/hierarchy1"/>
    <dgm:cxn modelId="{4ECCD23E-3714-43BB-8DF1-2B57A625B39C}" srcId="{98DE05CC-8DF1-4FC4-A29C-9EA05F5B9728}" destId="{E89824D7-D208-4C8E-A743-442C1B4F81A8}" srcOrd="0" destOrd="0" parTransId="{F85E3C5F-23EB-4FE6-A904-1C417A2F628D}" sibTransId="{9B648C45-5C64-45D4-819E-BF82BAB8ACFC}"/>
    <dgm:cxn modelId="{EDFF103F-2F4E-4142-97C7-239668862241}" type="presOf" srcId="{032C5FEF-2FBC-4AB4-A4FC-F90B84676205}" destId="{3C380EBC-2CEC-41E9-9FB7-07B04083A60A}" srcOrd="0" destOrd="0" presId="urn:microsoft.com/office/officeart/2005/8/layout/hierarchy1"/>
    <dgm:cxn modelId="{DF242452-A0E0-40F3-86DC-87F2DBFA06F6}" type="presOf" srcId="{DF5C6C7A-38C9-4DBF-952C-DDBD9A79ECFE}" destId="{3C781786-B370-4C8C-B1B0-C64B0BBB2CB8}" srcOrd="0" destOrd="0" presId="urn:microsoft.com/office/officeart/2005/8/layout/hierarchy1"/>
    <dgm:cxn modelId="{7F316778-FC41-4A1D-A297-DBBB2CDD3500}" type="presOf" srcId="{9527C9BD-CCA0-44D2-A2FB-7B9AC212F44D}" destId="{DF036497-C3FD-4E4A-9885-581E399415FD}" srcOrd="0" destOrd="0" presId="urn:microsoft.com/office/officeart/2005/8/layout/hierarchy1"/>
    <dgm:cxn modelId="{7D977393-6447-460C-867E-D985B27C6039}" type="presOf" srcId="{8F645092-F970-403C-98EF-227A6D55F048}" destId="{B81B73DE-A27E-4101-9C93-F1EB5F0C1417}" srcOrd="0" destOrd="0" presId="urn:microsoft.com/office/officeart/2005/8/layout/hierarchy1"/>
    <dgm:cxn modelId="{BA134994-B799-4B1B-A8E1-203B816E64B7}" type="presOf" srcId="{98DE05CC-8DF1-4FC4-A29C-9EA05F5B9728}" destId="{FD48919E-3264-42F7-98A2-C8DB6C232091}" srcOrd="0" destOrd="0" presId="urn:microsoft.com/office/officeart/2005/8/layout/hierarchy1"/>
    <dgm:cxn modelId="{7A706897-E1DA-4737-AC80-D64E4BFD46E7}" type="presOf" srcId="{E89824D7-D208-4C8E-A743-442C1B4F81A8}" destId="{D78DE85D-EA06-4476-9DE0-F9ED48D080B4}" srcOrd="0" destOrd="0" presId="urn:microsoft.com/office/officeart/2005/8/layout/hierarchy1"/>
    <dgm:cxn modelId="{7FA28F9D-A87D-49D2-8B1E-B74530D0CB23}" srcId="{18EF6825-2A5C-4B47-803F-204A6A1CA9A3}" destId="{9527C9BD-CCA0-44D2-A2FB-7B9AC212F44D}" srcOrd="2" destOrd="0" parTransId="{96619283-4D71-4C3E-8F93-16789032E6B6}" sibTransId="{05EA1A18-8782-451C-BE6E-EDFA02FCDD60}"/>
    <dgm:cxn modelId="{C0C2A8BF-8F3C-4D63-A9DC-EFE284DA312C}" type="presOf" srcId="{A68E9436-B2AD-43AA-9B3A-340D843DC772}" destId="{2577858A-DEE6-4F20-B08D-5C1E0D257DC2}" srcOrd="0" destOrd="0" presId="urn:microsoft.com/office/officeart/2005/8/layout/hierarchy1"/>
    <dgm:cxn modelId="{2C3172C7-1DFD-4733-A06B-98D427F59ED5}" srcId="{E89824D7-D208-4C8E-A743-442C1B4F81A8}" destId="{18EF6825-2A5C-4B47-803F-204A6A1CA9A3}" srcOrd="0" destOrd="0" parTransId="{8F645092-F970-403C-98EF-227A6D55F048}" sibTransId="{B543F317-6C9D-4B36-9A05-816D5FB56DBB}"/>
    <dgm:cxn modelId="{D8E5A5F5-6D1F-4C1E-8012-294B393FD22F}" srcId="{18EF6825-2A5C-4B47-803F-204A6A1CA9A3}" destId="{5B26C80E-DC07-477D-9A2A-33E4CFFD86C4}" srcOrd="1" destOrd="0" parTransId="{DF5C6C7A-38C9-4DBF-952C-DDBD9A79ECFE}" sibTransId="{2D1C4310-3AB4-43BE-85DE-78FAE85F1593}"/>
    <dgm:cxn modelId="{9981823E-3464-4181-A457-F8C7AB05D912}" type="presParOf" srcId="{FD48919E-3264-42F7-98A2-C8DB6C232091}" destId="{31E443E9-7FD2-402C-999A-8A6C30B74412}" srcOrd="0" destOrd="0" presId="urn:microsoft.com/office/officeart/2005/8/layout/hierarchy1"/>
    <dgm:cxn modelId="{05B442BA-CCE5-47D7-8A43-AB51082A583B}" type="presParOf" srcId="{31E443E9-7FD2-402C-999A-8A6C30B74412}" destId="{CDBAB010-0575-46AB-B7C6-7CAACB60EDBC}" srcOrd="0" destOrd="0" presId="urn:microsoft.com/office/officeart/2005/8/layout/hierarchy1"/>
    <dgm:cxn modelId="{2FE46820-32ED-4431-AF63-34F6AC3C90A4}" type="presParOf" srcId="{CDBAB010-0575-46AB-B7C6-7CAACB60EDBC}" destId="{EA45754B-E81F-4074-88DB-E5954B03DBF5}" srcOrd="0" destOrd="0" presId="urn:microsoft.com/office/officeart/2005/8/layout/hierarchy1"/>
    <dgm:cxn modelId="{E8BE7E73-F2F9-495C-9CB3-1789FD8801FB}" type="presParOf" srcId="{CDBAB010-0575-46AB-B7C6-7CAACB60EDBC}" destId="{D78DE85D-EA06-4476-9DE0-F9ED48D080B4}" srcOrd="1" destOrd="0" presId="urn:microsoft.com/office/officeart/2005/8/layout/hierarchy1"/>
    <dgm:cxn modelId="{078CAA82-A169-46DE-B8B2-CA8B60826FA8}" type="presParOf" srcId="{31E443E9-7FD2-402C-999A-8A6C30B74412}" destId="{A512D230-ADF7-476D-AC17-3BC2128BBC0D}" srcOrd="1" destOrd="0" presId="urn:microsoft.com/office/officeart/2005/8/layout/hierarchy1"/>
    <dgm:cxn modelId="{B47FFB9E-8508-490E-9C8D-B383957619A1}" type="presParOf" srcId="{A512D230-ADF7-476D-AC17-3BC2128BBC0D}" destId="{B81B73DE-A27E-4101-9C93-F1EB5F0C1417}" srcOrd="0" destOrd="0" presId="urn:microsoft.com/office/officeart/2005/8/layout/hierarchy1"/>
    <dgm:cxn modelId="{0829D8A4-0689-48BD-8E63-7B7A6C704E54}" type="presParOf" srcId="{A512D230-ADF7-476D-AC17-3BC2128BBC0D}" destId="{6E880E3F-6983-4FC2-987C-A4876C2F9BCB}" srcOrd="1" destOrd="0" presId="urn:microsoft.com/office/officeart/2005/8/layout/hierarchy1"/>
    <dgm:cxn modelId="{682943A0-02CF-4492-8FFB-737348253844}" type="presParOf" srcId="{6E880E3F-6983-4FC2-987C-A4876C2F9BCB}" destId="{04C61327-013B-4C56-86BD-53B75C4A0A97}" srcOrd="0" destOrd="0" presId="urn:microsoft.com/office/officeart/2005/8/layout/hierarchy1"/>
    <dgm:cxn modelId="{0ED1EB47-1808-4CED-8135-D5C7F1261585}" type="presParOf" srcId="{04C61327-013B-4C56-86BD-53B75C4A0A97}" destId="{5C803B82-F4F1-4A77-90DD-E0AEB9330520}" srcOrd="0" destOrd="0" presId="urn:microsoft.com/office/officeart/2005/8/layout/hierarchy1"/>
    <dgm:cxn modelId="{566044F7-959C-4B93-A035-D09077DD294F}" type="presParOf" srcId="{04C61327-013B-4C56-86BD-53B75C4A0A97}" destId="{EBDB1CE2-DFC5-4E1B-92E3-2B0120C80D88}" srcOrd="1" destOrd="0" presId="urn:microsoft.com/office/officeart/2005/8/layout/hierarchy1"/>
    <dgm:cxn modelId="{FC5239E1-F768-4DFE-AB77-E84123972542}" type="presParOf" srcId="{6E880E3F-6983-4FC2-987C-A4876C2F9BCB}" destId="{C5AB55C9-7A7E-444B-AE60-C687D6663B1E}" srcOrd="1" destOrd="0" presId="urn:microsoft.com/office/officeart/2005/8/layout/hierarchy1"/>
    <dgm:cxn modelId="{023BCD96-5BB9-4F50-9317-CEC18493B8E0}" type="presParOf" srcId="{C5AB55C9-7A7E-444B-AE60-C687D6663B1E}" destId="{3C380EBC-2CEC-41E9-9FB7-07B04083A60A}" srcOrd="0" destOrd="0" presId="urn:microsoft.com/office/officeart/2005/8/layout/hierarchy1"/>
    <dgm:cxn modelId="{26833BFC-C1D0-4015-92F9-5EFE400BFBE9}" type="presParOf" srcId="{C5AB55C9-7A7E-444B-AE60-C687D6663B1E}" destId="{C6587C67-244B-4C8B-9D73-86245CCCA7EC}" srcOrd="1" destOrd="0" presId="urn:microsoft.com/office/officeart/2005/8/layout/hierarchy1"/>
    <dgm:cxn modelId="{A8D4988E-8006-47AD-BBFA-FABBB907E526}" type="presParOf" srcId="{C6587C67-244B-4C8B-9D73-86245CCCA7EC}" destId="{543FE5A4-9623-418B-8813-BD5E073617A4}" srcOrd="0" destOrd="0" presId="urn:microsoft.com/office/officeart/2005/8/layout/hierarchy1"/>
    <dgm:cxn modelId="{3696D8E0-C2F2-48B6-A910-68D979A00DF4}" type="presParOf" srcId="{543FE5A4-9623-418B-8813-BD5E073617A4}" destId="{D0E149D5-651B-4CB5-97C0-FA9A772379D3}" srcOrd="0" destOrd="0" presId="urn:microsoft.com/office/officeart/2005/8/layout/hierarchy1"/>
    <dgm:cxn modelId="{6229E910-13A0-46AF-9B87-6D9B83953471}" type="presParOf" srcId="{543FE5A4-9623-418B-8813-BD5E073617A4}" destId="{2577858A-DEE6-4F20-B08D-5C1E0D257DC2}" srcOrd="1" destOrd="0" presId="urn:microsoft.com/office/officeart/2005/8/layout/hierarchy1"/>
    <dgm:cxn modelId="{13C29649-7983-4F2B-B1A6-7ABABEC2F219}" type="presParOf" srcId="{C6587C67-244B-4C8B-9D73-86245CCCA7EC}" destId="{C1D96D7B-6C68-48E0-A624-406E7CBDDD75}" srcOrd="1" destOrd="0" presId="urn:microsoft.com/office/officeart/2005/8/layout/hierarchy1"/>
    <dgm:cxn modelId="{373D682A-29F3-45B0-8813-C1C4210146C9}" type="presParOf" srcId="{C5AB55C9-7A7E-444B-AE60-C687D6663B1E}" destId="{3C781786-B370-4C8C-B1B0-C64B0BBB2CB8}" srcOrd="2" destOrd="0" presId="urn:microsoft.com/office/officeart/2005/8/layout/hierarchy1"/>
    <dgm:cxn modelId="{C40FC2AB-9422-4D0C-982A-62FC930A61C8}" type="presParOf" srcId="{C5AB55C9-7A7E-444B-AE60-C687D6663B1E}" destId="{79A5243A-DDFF-40BF-81F7-7B29876AF1CC}" srcOrd="3" destOrd="0" presId="urn:microsoft.com/office/officeart/2005/8/layout/hierarchy1"/>
    <dgm:cxn modelId="{78FC7DD1-9395-42F8-A4F8-85972E02DD55}" type="presParOf" srcId="{79A5243A-DDFF-40BF-81F7-7B29876AF1CC}" destId="{0709113D-C04D-4301-898D-5BFD4436217F}" srcOrd="0" destOrd="0" presId="urn:microsoft.com/office/officeart/2005/8/layout/hierarchy1"/>
    <dgm:cxn modelId="{2D395EF6-B1A3-434A-B917-347E40E6C31E}" type="presParOf" srcId="{0709113D-C04D-4301-898D-5BFD4436217F}" destId="{6DB5D2D1-CAB1-4B46-8C37-3BDD33CDD6B7}" srcOrd="0" destOrd="0" presId="urn:microsoft.com/office/officeart/2005/8/layout/hierarchy1"/>
    <dgm:cxn modelId="{21E46BAB-4D8A-4FE0-87C0-B7D068A5C47E}" type="presParOf" srcId="{0709113D-C04D-4301-898D-5BFD4436217F}" destId="{296596B2-D3B6-4975-9F86-25B413A90EE3}" srcOrd="1" destOrd="0" presId="urn:microsoft.com/office/officeart/2005/8/layout/hierarchy1"/>
    <dgm:cxn modelId="{3917F709-A98D-4C85-8FAB-050E4F5106D8}" type="presParOf" srcId="{79A5243A-DDFF-40BF-81F7-7B29876AF1CC}" destId="{F188272F-4EA2-43EB-98E7-33F609E8959D}" srcOrd="1" destOrd="0" presId="urn:microsoft.com/office/officeart/2005/8/layout/hierarchy1"/>
    <dgm:cxn modelId="{4D9F29BF-8F74-43BB-B4EE-102274C1CA5B}" type="presParOf" srcId="{C5AB55C9-7A7E-444B-AE60-C687D6663B1E}" destId="{13E2D191-4377-4A60-A568-867731E235EF}" srcOrd="4" destOrd="0" presId="urn:microsoft.com/office/officeart/2005/8/layout/hierarchy1"/>
    <dgm:cxn modelId="{68E1A214-0822-4E75-8F64-757B9D7753C5}" type="presParOf" srcId="{C5AB55C9-7A7E-444B-AE60-C687D6663B1E}" destId="{451988CD-D3CE-4BCD-B3FC-4B6454BA0288}" srcOrd="5" destOrd="0" presId="urn:microsoft.com/office/officeart/2005/8/layout/hierarchy1"/>
    <dgm:cxn modelId="{B30ACF91-8DDD-4AAE-A568-069FBE70A79C}" type="presParOf" srcId="{451988CD-D3CE-4BCD-B3FC-4B6454BA0288}" destId="{B0FDD70B-3BAB-4660-8886-2208A93F3B38}" srcOrd="0" destOrd="0" presId="urn:microsoft.com/office/officeart/2005/8/layout/hierarchy1"/>
    <dgm:cxn modelId="{2C88ED7C-10E0-4AF4-A892-2ACA659CB410}" type="presParOf" srcId="{B0FDD70B-3BAB-4660-8886-2208A93F3B38}" destId="{F3CBE0DA-0880-4CAD-BC4C-0AF9EBB19F45}" srcOrd="0" destOrd="0" presId="urn:microsoft.com/office/officeart/2005/8/layout/hierarchy1"/>
    <dgm:cxn modelId="{4EAAE47A-D31C-45C1-852F-6A08E2898D98}" type="presParOf" srcId="{B0FDD70B-3BAB-4660-8886-2208A93F3B38}" destId="{DF036497-C3FD-4E4A-9885-581E399415FD}" srcOrd="1" destOrd="0" presId="urn:microsoft.com/office/officeart/2005/8/layout/hierarchy1"/>
    <dgm:cxn modelId="{C79AD20D-21FD-4AAD-BD6A-72AE66E13CE0}" type="presParOf" srcId="{451988CD-D3CE-4BCD-B3FC-4B6454BA0288}" destId="{59B340D5-67BD-4482-AD0C-98F1E20D1D9B}"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8DE05CC-8DF1-4FC4-A29C-9EA05F5B9728}" type="doc">
      <dgm:prSet loTypeId="urn:microsoft.com/office/officeart/2005/8/layout/hierarchy1" loCatId="hierarchy" qsTypeId="urn:microsoft.com/office/officeart/2005/8/quickstyle/simple1" qsCatId="simple" csTypeId="urn:microsoft.com/office/officeart/2005/8/colors/colorful3" csCatId="colorful" phldr="1"/>
      <dgm:spPr/>
      <dgm:t>
        <a:bodyPr/>
        <a:lstStyle/>
        <a:p>
          <a:endParaRPr lang="fr-FR"/>
        </a:p>
      </dgm:t>
    </dgm:pt>
    <dgm:pt modelId="{9527C9BD-CCA0-44D2-A2FB-7B9AC212F44D}">
      <dgm:prSet phldrT="[Texte]"/>
      <dgm:spPr/>
      <dgm:t>
        <a:bodyPr/>
        <a:lstStyle/>
        <a:p>
          <a:r>
            <a:rPr lang="fr-FR"/>
            <a:t>Commission « Culture, éducation et Sport »</a:t>
          </a:r>
        </a:p>
      </dgm:t>
    </dgm:pt>
    <dgm:pt modelId="{96619283-4D71-4C3E-8F93-16789032E6B6}" type="parTrans" cxnId="{7FA28F9D-A87D-49D2-8B1E-B74530D0CB23}">
      <dgm:prSet/>
      <dgm:spPr/>
      <dgm:t>
        <a:bodyPr/>
        <a:lstStyle/>
        <a:p>
          <a:endParaRPr lang="fr-FR"/>
        </a:p>
      </dgm:t>
    </dgm:pt>
    <dgm:pt modelId="{05EA1A18-8782-451C-BE6E-EDFA02FCDD60}" type="sibTrans" cxnId="{7FA28F9D-A87D-49D2-8B1E-B74530D0CB23}">
      <dgm:prSet/>
      <dgm:spPr/>
      <dgm:t>
        <a:bodyPr/>
        <a:lstStyle/>
        <a:p>
          <a:endParaRPr lang="fr-FR"/>
        </a:p>
      </dgm:t>
    </dgm:pt>
    <dgm:pt modelId="{E89824D7-D208-4C8E-A743-442C1B4F81A8}">
      <dgm:prSet/>
      <dgm:spPr/>
      <dgm:t>
        <a:bodyPr/>
        <a:lstStyle/>
        <a:p>
          <a:r>
            <a:rPr lang="fr-FR"/>
            <a:t>CONSEIL DES JEUNES</a:t>
          </a:r>
        </a:p>
      </dgm:t>
    </dgm:pt>
    <dgm:pt modelId="{F85E3C5F-23EB-4FE6-A904-1C417A2F628D}" type="parTrans" cxnId="{4ECCD23E-3714-43BB-8DF1-2B57A625B39C}">
      <dgm:prSet/>
      <dgm:spPr/>
      <dgm:t>
        <a:bodyPr/>
        <a:lstStyle/>
        <a:p>
          <a:endParaRPr lang="fr-FR"/>
        </a:p>
      </dgm:t>
    </dgm:pt>
    <dgm:pt modelId="{9B648C45-5C64-45D4-819E-BF82BAB8ACFC}" type="sibTrans" cxnId="{4ECCD23E-3714-43BB-8DF1-2B57A625B39C}">
      <dgm:prSet/>
      <dgm:spPr/>
      <dgm:t>
        <a:bodyPr/>
        <a:lstStyle/>
        <a:p>
          <a:endParaRPr lang="fr-FR"/>
        </a:p>
      </dgm:t>
    </dgm:pt>
    <dgm:pt modelId="{0EC7BC2A-B0D8-46C7-9100-8FFA07F72A96}">
      <dgm:prSet/>
      <dgm:spPr/>
      <dgm:t>
        <a:bodyPr/>
        <a:lstStyle/>
        <a:p>
          <a:r>
            <a:rPr lang="fr-FR"/>
            <a:t>Commission "Organisation et Fonctionnement"</a:t>
          </a:r>
        </a:p>
      </dgm:t>
    </dgm:pt>
    <dgm:pt modelId="{8ECD658D-0687-423A-9124-46E3CC5925B8}" type="parTrans" cxnId="{0DFF92A5-9423-48AD-B150-1DA98F3A7BFA}">
      <dgm:prSet/>
      <dgm:spPr/>
      <dgm:t>
        <a:bodyPr/>
        <a:lstStyle/>
        <a:p>
          <a:endParaRPr lang="fr-FR"/>
        </a:p>
      </dgm:t>
    </dgm:pt>
    <dgm:pt modelId="{6443093C-1799-4865-A170-28B0C74C89ED}" type="sibTrans" cxnId="{0DFF92A5-9423-48AD-B150-1DA98F3A7BFA}">
      <dgm:prSet/>
      <dgm:spPr/>
      <dgm:t>
        <a:bodyPr/>
        <a:lstStyle/>
        <a:p>
          <a:endParaRPr lang="fr-FR"/>
        </a:p>
      </dgm:t>
    </dgm:pt>
    <dgm:pt modelId="{5F77CDFD-4DEF-4C3A-B61F-30244952BF5D}">
      <dgm:prSet/>
      <dgm:spPr/>
      <dgm:t>
        <a:bodyPr/>
        <a:lstStyle/>
        <a:p>
          <a:r>
            <a:rPr lang="fr-FR"/>
            <a:t>Commision "Projets" </a:t>
          </a:r>
        </a:p>
      </dgm:t>
    </dgm:pt>
    <dgm:pt modelId="{B8F09710-15F0-4056-8D34-5413B58BBD11}" type="parTrans" cxnId="{CA9490E0-57E3-4055-9886-71608BF78257}">
      <dgm:prSet/>
      <dgm:spPr/>
      <dgm:t>
        <a:bodyPr/>
        <a:lstStyle/>
        <a:p>
          <a:endParaRPr lang="fr-FR"/>
        </a:p>
      </dgm:t>
    </dgm:pt>
    <dgm:pt modelId="{0F2BE6A8-D30B-44BB-ADA8-A7DF635C1494}" type="sibTrans" cxnId="{CA9490E0-57E3-4055-9886-71608BF78257}">
      <dgm:prSet/>
      <dgm:spPr/>
      <dgm:t>
        <a:bodyPr/>
        <a:lstStyle/>
        <a:p>
          <a:endParaRPr lang="fr-FR"/>
        </a:p>
      </dgm:t>
    </dgm:pt>
    <dgm:pt modelId="{0B6993E7-BD0D-45C5-BCC1-6CD815A236CC}">
      <dgm:prSet/>
      <dgm:spPr/>
      <dgm:t>
        <a:bodyPr/>
        <a:lstStyle/>
        <a:p>
          <a:r>
            <a:rPr lang="fr-FR"/>
            <a:t>Commission « Etudes et évaluations »</a:t>
          </a:r>
        </a:p>
      </dgm:t>
    </dgm:pt>
    <dgm:pt modelId="{72C85C85-8F11-4243-ADF6-43A762A88D74}" type="parTrans" cxnId="{75F5FC91-7638-4A18-B53C-F89CABA7FBDF}">
      <dgm:prSet/>
      <dgm:spPr/>
      <dgm:t>
        <a:bodyPr/>
        <a:lstStyle/>
        <a:p>
          <a:endParaRPr lang="fr-FR"/>
        </a:p>
      </dgm:t>
    </dgm:pt>
    <dgm:pt modelId="{9CD5E592-B899-4AD8-B4AC-AEBA1DACC250}" type="sibTrans" cxnId="{75F5FC91-7638-4A18-B53C-F89CABA7FBDF}">
      <dgm:prSet/>
      <dgm:spPr/>
      <dgm:t>
        <a:bodyPr/>
        <a:lstStyle/>
        <a:p>
          <a:endParaRPr lang="fr-FR"/>
        </a:p>
      </dgm:t>
    </dgm:pt>
    <dgm:pt modelId="{29DBE09C-E95C-40FC-A509-24FE20E22473}">
      <dgm:prSet/>
      <dgm:spPr/>
      <dgm:t>
        <a:bodyPr/>
        <a:lstStyle/>
        <a:p>
          <a:pPr>
            <a:buFont typeface="Calibri" panose="020F0502020204030204" pitchFamily="34" charset="0"/>
            <a:buChar char="-"/>
          </a:pPr>
          <a:r>
            <a:rPr lang="fr-FR"/>
            <a:t>Commission « Communication et relations extérieures »</a:t>
          </a:r>
        </a:p>
      </dgm:t>
    </dgm:pt>
    <dgm:pt modelId="{15CE504A-F23A-4654-9EE0-52DF41C7769C}" type="parTrans" cxnId="{0D01C546-8DBC-4C87-AB31-B882FD14C2D0}">
      <dgm:prSet/>
      <dgm:spPr/>
      <dgm:t>
        <a:bodyPr/>
        <a:lstStyle/>
        <a:p>
          <a:endParaRPr lang="fr-FR"/>
        </a:p>
      </dgm:t>
    </dgm:pt>
    <dgm:pt modelId="{D88FA963-F7DC-41D4-BD11-5A85E1377410}" type="sibTrans" cxnId="{0D01C546-8DBC-4C87-AB31-B882FD14C2D0}">
      <dgm:prSet/>
      <dgm:spPr/>
      <dgm:t>
        <a:bodyPr/>
        <a:lstStyle/>
        <a:p>
          <a:endParaRPr lang="fr-FR"/>
        </a:p>
      </dgm:t>
    </dgm:pt>
    <dgm:pt modelId="{5DED95D7-0D53-4CBC-A5AD-EDD244A21CDD}">
      <dgm:prSet/>
      <dgm:spPr/>
      <dgm:t>
        <a:bodyPr/>
        <a:lstStyle/>
        <a:p>
          <a:r>
            <a:rPr lang="fr-FR"/>
            <a:t>Commission « Propreté, Santé et respect de l’environnement »</a:t>
          </a:r>
        </a:p>
      </dgm:t>
    </dgm:pt>
    <dgm:pt modelId="{23D2F584-2130-4F07-992D-384739DBCCC5}" type="parTrans" cxnId="{CC7187D5-8CAF-4489-9518-918562F29B51}">
      <dgm:prSet/>
      <dgm:spPr/>
      <dgm:t>
        <a:bodyPr/>
        <a:lstStyle/>
        <a:p>
          <a:endParaRPr lang="fr-FR"/>
        </a:p>
      </dgm:t>
    </dgm:pt>
    <dgm:pt modelId="{406A85E0-D3A3-49ED-B840-39AE2CDF0BDF}" type="sibTrans" cxnId="{CC7187D5-8CAF-4489-9518-918562F29B51}">
      <dgm:prSet/>
      <dgm:spPr/>
      <dgm:t>
        <a:bodyPr/>
        <a:lstStyle/>
        <a:p>
          <a:endParaRPr lang="fr-FR"/>
        </a:p>
      </dgm:t>
    </dgm:pt>
    <dgm:pt modelId="{FD48919E-3264-42F7-98A2-C8DB6C232091}" type="pres">
      <dgm:prSet presAssocID="{98DE05CC-8DF1-4FC4-A29C-9EA05F5B9728}" presName="hierChild1" presStyleCnt="0">
        <dgm:presLayoutVars>
          <dgm:chPref val="1"/>
          <dgm:dir/>
          <dgm:animOne val="branch"/>
          <dgm:animLvl val="lvl"/>
          <dgm:resizeHandles/>
        </dgm:presLayoutVars>
      </dgm:prSet>
      <dgm:spPr/>
    </dgm:pt>
    <dgm:pt modelId="{31E443E9-7FD2-402C-999A-8A6C30B74412}" type="pres">
      <dgm:prSet presAssocID="{E89824D7-D208-4C8E-A743-442C1B4F81A8}" presName="hierRoot1" presStyleCnt="0"/>
      <dgm:spPr/>
    </dgm:pt>
    <dgm:pt modelId="{CDBAB010-0575-46AB-B7C6-7CAACB60EDBC}" type="pres">
      <dgm:prSet presAssocID="{E89824D7-D208-4C8E-A743-442C1B4F81A8}" presName="composite" presStyleCnt="0"/>
      <dgm:spPr/>
    </dgm:pt>
    <dgm:pt modelId="{EA45754B-E81F-4074-88DB-E5954B03DBF5}" type="pres">
      <dgm:prSet presAssocID="{E89824D7-D208-4C8E-A743-442C1B4F81A8}" presName="background" presStyleLbl="node0" presStyleIdx="0" presStyleCnt="1"/>
      <dgm:spPr/>
    </dgm:pt>
    <dgm:pt modelId="{D78DE85D-EA06-4476-9DE0-F9ED48D080B4}" type="pres">
      <dgm:prSet presAssocID="{E89824D7-D208-4C8E-A743-442C1B4F81A8}" presName="text" presStyleLbl="fgAcc0" presStyleIdx="0" presStyleCnt="1">
        <dgm:presLayoutVars>
          <dgm:chPref val="3"/>
        </dgm:presLayoutVars>
      </dgm:prSet>
      <dgm:spPr/>
    </dgm:pt>
    <dgm:pt modelId="{A512D230-ADF7-476D-AC17-3BC2128BBC0D}" type="pres">
      <dgm:prSet presAssocID="{E89824D7-D208-4C8E-A743-442C1B4F81A8}" presName="hierChild2" presStyleCnt="0"/>
      <dgm:spPr/>
    </dgm:pt>
    <dgm:pt modelId="{E8204D1C-7B3A-4CCB-BD88-93674857105E}" type="pres">
      <dgm:prSet presAssocID="{8ECD658D-0687-423A-9124-46E3CC5925B8}" presName="Name10" presStyleLbl="parChTrans1D2" presStyleIdx="0" presStyleCnt="6"/>
      <dgm:spPr/>
    </dgm:pt>
    <dgm:pt modelId="{4D07F860-B831-4FB6-82C2-909DEB938852}" type="pres">
      <dgm:prSet presAssocID="{0EC7BC2A-B0D8-46C7-9100-8FFA07F72A96}" presName="hierRoot2" presStyleCnt="0"/>
      <dgm:spPr/>
    </dgm:pt>
    <dgm:pt modelId="{5FC32953-DDF8-46E4-B543-D243F89DBFBA}" type="pres">
      <dgm:prSet presAssocID="{0EC7BC2A-B0D8-46C7-9100-8FFA07F72A96}" presName="composite2" presStyleCnt="0"/>
      <dgm:spPr/>
    </dgm:pt>
    <dgm:pt modelId="{AC8AE4C4-604D-4F06-B103-373A2D0D25AA}" type="pres">
      <dgm:prSet presAssocID="{0EC7BC2A-B0D8-46C7-9100-8FFA07F72A96}" presName="background2" presStyleLbl="node2" presStyleIdx="0" presStyleCnt="6"/>
      <dgm:spPr/>
    </dgm:pt>
    <dgm:pt modelId="{23A6172C-827D-4D06-8F23-33FF725C44F6}" type="pres">
      <dgm:prSet presAssocID="{0EC7BC2A-B0D8-46C7-9100-8FFA07F72A96}" presName="text2" presStyleLbl="fgAcc2" presStyleIdx="0" presStyleCnt="6">
        <dgm:presLayoutVars>
          <dgm:chPref val="3"/>
        </dgm:presLayoutVars>
      </dgm:prSet>
      <dgm:spPr/>
    </dgm:pt>
    <dgm:pt modelId="{CEEB76C0-B21D-45B9-AC0A-E8DC6CB817A1}" type="pres">
      <dgm:prSet presAssocID="{0EC7BC2A-B0D8-46C7-9100-8FFA07F72A96}" presName="hierChild3" presStyleCnt="0"/>
      <dgm:spPr/>
    </dgm:pt>
    <dgm:pt modelId="{A6027363-1FC7-41B6-BF55-1492D3B246CE}" type="pres">
      <dgm:prSet presAssocID="{B8F09710-15F0-4056-8D34-5413B58BBD11}" presName="Name10" presStyleLbl="parChTrans1D2" presStyleIdx="1" presStyleCnt="6"/>
      <dgm:spPr/>
    </dgm:pt>
    <dgm:pt modelId="{CB56872D-90DB-401B-90B5-88FDB237DEDD}" type="pres">
      <dgm:prSet presAssocID="{5F77CDFD-4DEF-4C3A-B61F-30244952BF5D}" presName="hierRoot2" presStyleCnt="0"/>
      <dgm:spPr/>
    </dgm:pt>
    <dgm:pt modelId="{F7C3F628-7D27-4A78-A760-8368EBA61A34}" type="pres">
      <dgm:prSet presAssocID="{5F77CDFD-4DEF-4C3A-B61F-30244952BF5D}" presName="composite2" presStyleCnt="0"/>
      <dgm:spPr/>
    </dgm:pt>
    <dgm:pt modelId="{0FEE5905-6656-48D4-916F-FCB5F1902969}" type="pres">
      <dgm:prSet presAssocID="{5F77CDFD-4DEF-4C3A-B61F-30244952BF5D}" presName="background2" presStyleLbl="node2" presStyleIdx="1" presStyleCnt="6"/>
      <dgm:spPr/>
    </dgm:pt>
    <dgm:pt modelId="{0432DCBB-92E9-489E-ADD2-45C31BEFF691}" type="pres">
      <dgm:prSet presAssocID="{5F77CDFD-4DEF-4C3A-B61F-30244952BF5D}" presName="text2" presStyleLbl="fgAcc2" presStyleIdx="1" presStyleCnt="6">
        <dgm:presLayoutVars>
          <dgm:chPref val="3"/>
        </dgm:presLayoutVars>
      </dgm:prSet>
      <dgm:spPr/>
    </dgm:pt>
    <dgm:pt modelId="{CC10CE1B-A7D5-420C-951E-02CFAE68570D}" type="pres">
      <dgm:prSet presAssocID="{5F77CDFD-4DEF-4C3A-B61F-30244952BF5D}" presName="hierChild3" presStyleCnt="0"/>
      <dgm:spPr/>
    </dgm:pt>
    <dgm:pt modelId="{D61D2ABA-2BFA-448D-A7D2-DED4C79860C2}" type="pres">
      <dgm:prSet presAssocID="{72C85C85-8F11-4243-ADF6-43A762A88D74}" presName="Name10" presStyleLbl="parChTrans1D2" presStyleIdx="2" presStyleCnt="6"/>
      <dgm:spPr/>
    </dgm:pt>
    <dgm:pt modelId="{ECD3DCF3-1674-470E-9B7D-FF7E9C86274D}" type="pres">
      <dgm:prSet presAssocID="{0B6993E7-BD0D-45C5-BCC1-6CD815A236CC}" presName="hierRoot2" presStyleCnt="0"/>
      <dgm:spPr/>
    </dgm:pt>
    <dgm:pt modelId="{1CDD960E-EB46-4885-846A-B90C296E63D0}" type="pres">
      <dgm:prSet presAssocID="{0B6993E7-BD0D-45C5-BCC1-6CD815A236CC}" presName="composite2" presStyleCnt="0"/>
      <dgm:spPr/>
    </dgm:pt>
    <dgm:pt modelId="{B4694251-9D55-4EC8-AACD-950634F928A0}" type="pres">
      <dgm:prSet presAssocID="{0B6993E7-BD0D-45C5-BCC1-6CD815A236CC}" presName="background2" presStyleLbl="node2" presStyleIdx="2" presStyleCnt="6"/>
      <dgm:spPr/>
    </dgm:pt>
    <dgm:pt modelId="{263912C1-2F09-4C6B-B43F-03BD70E356CA}" type="pres">
      <dgm:prSet presAssocID="{0B6993E7-BD0D-45C5-BCC1-6CD815A236CC}" presName="text2" presStyleLbl="fgAcc2" presStyleIdx="2" presStyleCnt="6">
        <dgm:presLayoutVars>
          <dgm:chPref val="3"/>
        </dgm:presLayoutVars>
      </dgm:prSet>
      <dgm:spPr/>
    </dgm:pt>
    <dgm:pt modelId="{80AD14CB-1CDA-480E-8174-34468A834117}" type="pres">
      <dgm:prSet presAssocID="{0B6993E7-BD0D-45C5-BCC1-6CD815A236CC}" presName="hierChild3" presStyleCnt="0"/>
      <dgm:spPr/>
    </dgm:pt>
    <dgm:pt modelId="{D7F7509E-90B6-47C1-87A1-F7F4CE5F9E60}" type="pres">
      <dgm:prSet presAssocID="{15CE504A-F23A-4654-9EE0-52DF41C7769C}" presName="Name10" presStyleLbl="parChTrans1D2" presStyleIdx="3" presStyleCnt="6"/>
      <dgm:spPr/>
    </dgm:pt>
    <dgm:pt modelId="{B34FCB6B-F6BF-47FD-8D94-1C455399F231}" type="pres">
      <dgm:prSet presAssocID="{29DBE09C-E95C-40FC-A509-24FE20E22473}" presName="hierRoot2" presStyleCnt="0"/>
      <dgm:spPr/>
    </dgm:pt>
    <dgm:pt modelId="{EC987899-63E4-4E74-A0A2-DFE6468553EC}" type="pres">
      <dgm:prSet presAssocID="{29DBE09C-E95C-40FC-A509-24FE20E22473}" presName="composite2" presStyleCnt="0"/>
      <dgm:spPr/>
    </dgm:pt>
    <dgm:pt modelId="{A0B09216-520E-40CC-B1D2-E502D66DA400}" type="pres">
      <dgm:prSet presAssocID="{29DBE09C-E95C-40FC-A509-24FE20E22473}" presName="background2" presStyleLbl="node2" presStyleIdx="3" presStyleCnt="6"/>
      <dgm:spPr/>
    </dgm:pt>
    <dgm:pt modelId="{BD21A82F-6949-48A5-BCEB-D429C1D7ADE9}" type="pres">
      <dgm:prSet presAssocID="{29DBE09C-E95C-40FC-A509-24FE20E22473}" presName="text2" presStyleLbl="fgAcc2" presStyleIdx="3" presStyleCnt="6">
        <dgm:presLayoutVars>
          <dgm:chPref val="3"/>
        </dgm:presLayoutVars>
      </dgm:prSet>
      <dgm:spPr/>
    </dgm:pt>
    <dgm:pt modelId="{C6E550E3-C1A7-42B4-A6F5-309D49F2F580}" type="pres">
      <dgm:prSet presAssocID="{29DBE09C-E95C-40FC-A509-24FE20E22473}" presName="hierChild3" presStyleCnt="0"/>
      <dgm:spPr/>
    </dgm:pt>
    <dgm:pt modelId="{F1CF40DD-E672-41CE-AFE2-37546C3DBCCC}" type="pres">
      <dgm:prSet presAssocID="{23D2F584-2130-4F07-992D-384739DBCCC5}" presName="Name10" presStyleLbl="parChTrans1D2" presStyleIdx="4" presStyleCnt="6"/>
      <dgm:spPr/>
    </dgm:pt>
    <dgm:pt modelId="{ED7D1F75-E235-412F-868B-B1B3372164BD}" type="pres">
      <dgm:prSet presAssocID="{5DED95D7-0D53-4CBC-A5AD-EDD244A21CDD}" presName="hierRoot2" presStyleCnt="0"/>
      <dgm:spPr/>
    </dgm:pt>
    <dgm:pt modelId="{8AF370F5-E93B-4F75-9D29-2F20DB550EB9}" type="pres">
      <dgm:prSet presAssocID="{5DED95D7-0D53-4CBC-A5AD-EDD244A21CDD}" presName="composite2" presStyleCnt="0"/>
      <dgm:spPr/>
    </dgm:pt>
    <dgm:pt modelId="{F9C5DA8F-D236-4DF2-8C4F-0EC57EA2E93F}" type="pres">
      <dgm:prSet presAssocID="{5DED95D7-0D53-4CBC-A5AD-EDD244A21CDD}" presName="background2" presStyleLbl="node2" presStyleIdx="4" presStyleCnt="6"/>
      <dgm:spPr/>
    </dgm:pt>
    <dgm:pt modelId="{BA69F4C5-D611-41D1-93B1-26BD79EAC4C8}" type="pres">
      <dgm:prSet presAssocID="{5DED95D7-0D53-4CBC-A5AD-EDD244A21CDD}" presName="text2" presStyleLbl="fgAcc2" presStyleIdx="4" presStyleCnt="6">
        <dgm:presLayoutVars>
          <dgm:chPref val="3"/>
        </dgm:presLayoutVars>
      </dgm:prSet>
      <dgm:spPr/>
    </dgm:pt>
    <dgm:pt modelId="{FCBFC992-7351-463B-9FD3-B6860BA858BF}" type="pres">
      <dgm:prSet presAssocID="{5DED95D7-0D53-4CBC-A5AD-EDD244A21CDD}" presName="hierChild3" presStyleCnt="0"/>
      <dgm:spPr/>
    </dgm:pt>
    <dgm:pt modelId="{87B4609F-BD57-4449-96BE-EB7C77018EB8}" type="pres">
      <dgm:prSet presAssocID="{96619283-4D71-4C3E-8F93-16789032E6B6}" presName="Name10" presStyleLbl="parChTrans1D2" presStyleIdx="5" presStyleCnt="6"/>
      <dgm:spPr/>
    </dgm:pt>
    <dgm:pt modelId="{BE2D0D05-6C19-46EA-94FD-88DEAACC4BC2}" type="pres">
      <dgm:prSet presAssocID="{9527C9BD-CCA0-44D2-A2FB-7B9AC212F44D}" presName="hierRoot2" presStyleCnt="0"/>
      <dgm:spPr/>
    </dgm:pt>
    <dgm:pt modelId="{E9920574-6FAE-4DBA-A01E-606D69F82EBB}" type="pres">
      <dgm:prSet presAssocID="{9527C9BD-CCA0-44D2-A2FB-7B9AC212F44D}" presName="composite2" presStyleCnt="0"/>
      <dgm:spPr/>
    </dgm:pt>
    <dgm:pt modelId="{E4678CA2-7ADA-477D-A489-B9132443FFD7}" type="pres">
      <dgm:prSet presAssocID="{9527C9BD-CCA0-44D2-A2FB-7B9AC212F44D}" presName="background2" presStyleLbl="node2" presStyleIdx="5" presStyleCnt="6"/>
      <dgm:spPr/>
    </dgm:pt>
    <dgm:pt modelId="{284B7E51-9D59-4CBE-93B7-DA9B9F5041F8}" type="pres">
      <dgm:prSet presAssocID="{9527C9BD-CCA0-44D2-A2FB-7B9AC212F44D}" presName="text2" presStyleLbl="fgAcc2" presStyleIdx="5" presStyleCnt="6">
        <dgm:presLayoutVars>
          <dgm:chPref val="3"/>
        </dgm:presLayoutVars>
      </dgm:prSet>
      <dgm:spPr/>
    </dgm:pt>
    <dgm:pt modelId="{40DE76CC-2ABC-4B18-8AE9-442FBD50F388}" type="pres">
      <dgm:prSet presAssocID="{9527C9BD-CCA0-44D2-A2FB-7B9AC212F44D}" presName="hierChild3" presStyleCnt="0"/>
      <dgm:spPr/>
    </dgm:pt>
  </dgm:ptLst>
  <dgm:cxnLst>
    <dgm:cxn modelId="{CF0AF516-DCCB-401B-9530-7FB5C474BE36}" type="presOf" srcId="{23D2F584-2130-4F07-992D-384739DBCCC5}" destId="{F1CF40DD-E672-41CE-AFE2-37546C3DBCCC}" srcOrd="0" destOrd="0" presId="urn:microsoft.com/office/officeart/2005/8/layout/hierarchy1"/>
    <dgm:cxn modelId="{F298111C-CDCE-43B9-81A1-75C667CD7D0D}" type="presOf" srcId="{B8F09710-15F0-4056-8D34-5413B58BBD11}" destId="{A6027363-1FC7-41B6-BF55-1492D3B246CE}" srcOrd="0" destOrd="0" presId="urn:microsoft.com/office/officeart/2005/8/layout/hierarchy1"/>
    <dgm:cxn modelId="{6F117333-997F-45DB-A498-1F4E03F58345}" type="presOf" srcId="{5F77CDFD-4DEF-4C3A-B61F-30244952BF5D}" destId="{0432DCBB-92E9-489E-ADD2-45C31BEFF691}" srcOrd="0" destOrd="0" presId="urn:microsoft.com/office/officeart/2005/8/layout/hierarchy1"/>
    <dgm:cxn modelId="{4ECCD23E-3714-43BB-8DF1-2B57A625B39C}" srcId="{98DE05CC-8DF1-4FC4-A29C-9EA05F5B9728}" destId="{E89824D7-D208-4C8E-A743-442C1B4F81A8}" srcOrd="0" destOrd="0" parTransId="{F85E3C5F-23EB-4FE6-A904-1C417A2F628D}" sibTransId="{9B648C45-5C64-45D4-819E-BF82BAB8ACFC}"/>
    <dgm:cxn modelId="{F038B540-F0C1-494A-94C4-6DEA0CF61900}" type="presOf" srcId="{9527C9BD-CCA0-44D2-A2FB-7B9AC212F44D}" destId="{284B7E51-9D59-4CBE-93B7-DA9B9F5041F8}" srcOrd="0" destOrd="0" presId="urn:microsoft.com/office/officeart/2005/8/layout/hierarchy1"/>
    <dgm:cxn modelId="{17651141-71CA-44BB-A9EC-F9E3CE0177A0}" type="presOf" srcId="{5DED95D7-0D53-4CBC-A5AD-EDD244A21CDD}" destId="{BA69F4C5-D611-41D1-93B1-26BD79EAC4C8}" srcOrd="0" destOrd="0" presId="urn:microsoft.com/office/officeart/2005/8/layout/hierarchy1"/>
    <dgm:cxn modelId="{0D01C546-8DBC-4C87-AB31-B882FD14C2D0}" srcId="{E89824D7-D208-4C8E-A743-442C1B4F81A8}" destId="{29DBE09C-E95C-40FC-A509-24FE20E22473}" srcOrd="3" destOrd="0" parTransId="{15CE504A-F23A-4654-9EE0-52DF41C7769C}" sibTransId="{D88FA963-F7DC-41D4-BD11-5A85E1377410}"/>
    <dgm:cxn modelId="{94F36B6D-F498-46C1-A925-A2297E4826D9}" type="presOf" srcId="{96619283-4D71-4C3E-8F93-16789032E6B6}" destId="{87B4609F-BD57-4449-96BE-EB7C77018EB8}" srcOrd="0" destOrd="0" presId="urn:microsoft.com/office/officeart/2005/8/layout/hierarchy1"/>
    <dgm:cxn modelId="{F9A9B573-E704-45FF-BE49-19C7A5F05703}" type="presOf" srcId="{8ECD658D-0687-423A-9124-46E3CC5925B8}" destId="{E8204D1C-7B3A-4CCB-BD88-93674857105E}" srcOrd="0" destOrd="0" presId="urn:microsoft.com/office/officeart/2005/8/layout/hierarchy1"/>
    <dgm:cxn modelId="{75F5FC91-7638-4A18-B53C-F89CABA7FBDF}" srcId="{E89824D7-D208-4C8E-A743-442C1B4F81A8}" destId="{0B6993E7-BD0D-45C5-BCC1-6CD815A236CC}" srcOrd="2" destOrd="0" parTransId="{72C85C85-8F11-4243-ADF6-43A762A88D74}" sibTransId="{9CD5E592-B899-4AD8-B4AC-AEBA1DACC250}"/>
    <dgm:cxn modelId="{BA134994-B799-4B1B-A8E1-203B816E64B7}" type="presOf" srcId="{98DE05CC-8DF1-4FC4-A29C-9EA05F5B9728}" destId="{FD48919E-3264-42F7-98A2-C8DB6C232091}" srcOrd="0" destOrd="0" presId="urn:microsoft.com/office/officeart/2005/8/layout/hierarchy1"/>
    <dgm:cxn modelId="{7A706897-E1DA-4737-AC80-D64E4BFD46E7}" type="presOf" srcId="{E89824D7-D208-4C8E-A743-442C1B4F81A8}" destId="{D78DE85D-EA06-4476-9DE0-F9ED48D080B4}" srcOrd="0" destOrd="0" presId="urn:microsoft.com/office/officeart/2005/8/layout/hierarchy1"/>
    <dgm:cxn modelId="{7FA28F9D-A87D-49D2-8B1E-B74530D0CB23}" srcId="{E89824D7-D208-4C8E-A743-442C1B4F81A8}" destId="{9527C9BD-CCA0-44D2-A2FB-7B9AC212F44D}" srcOrd="5" destOrd="0" parTransId="{96619283-4D71-4C3E-8F93-16789032E6B6}" sibTransId="{05EA1A18-8782-451C-BE6E-EDFA02FCDD60}"/>
    <dgm:cxn modelId="{0DFF92A5-9423-48AD-B150-1DA98F3A7BFA}" srcId="{E89824D7-D208-4C8E-A743-442C1B4F81A8}" destId="{0EC7BC2A-B0D8-46C7-9100-8FFA07F72A96}" srcOrd="0" destOrd="0" parTransId="{8ECD658D-0687-423A-9124-46E3CC5925B8}" sibTransId="{6443093C-1799-4865-A170-28B0C74C89ED}"/>
    <dgm:cxn modelId="{C6BCB1B3-0F50-4694-B9FD-EFC06D48C5D7}" type="presOf" srcId="{72C85C85-8F11-4243-ADF6-43A762A88D74}" destId="{D61D2ABA-2BFA-448D-A7D2-DED4C79860C2}" srcOrd="0" destOrd="0" presId="urn:microsoft.com/office/officeart/2005/8/layout/hierarchy1"/>
    <dgm:cxn modelId="{A5F3E8D2-63F1-4E97-B43C-84BB8C540E88}" type="presOf" srcId="{0B6993E7-BD0D-45C5-BCC1-6CD815A236CC}" destId="{263912C1-2F09-4C6B-B43F-03BD70E356CA}" srcOrd="0" destOrd="0" presId="urn:microsoft.com/office/officeart/2005/8/layout/hierarchy1"/>
    <dgm:cxn modelId="{CC7187D5-8CAF-4489-9518-918562F29B51}" srcId="{E89824D7-D208-4C8E-A743-442C1B4F81A8}" destId="{5DED95D7-0D53-4CBC-A5AD-EDD244A21CDD}" srcOrd="4" destOrd="0" parTransId="{23D2F584-2130-4F07-992D-384739DBCCC5}" sibTransId="{406A85E0-D3A3-49ED-B840-39AE2CDF0BDF}"/>
    <dgm:cxn modelId="{CA9490E0-57E3-4055-9886-71608BF78257}" srcId="{E89824D7-D208-4C8E-A743-442C1B4F81A8}" destId="{5F77CDFD-4DEF-4C3A-B61F-30244952BF5D}" srcOrd="1" destOrd="0" parTransId="{B8F09710-15F0-4056-8D34-5413B58BBD11}" sibTransId="{0F2BE6A8-D30B-44BB-ADA8-A7DF635C1494}"/>
    <dgm:cxn modelId="{7EFA5DE9-E365-4728-9082-207FF5C98104}" type="presOf" srcId="{15CE504A-F23A-4654-9EE0-52DF41C7769C}" destId="{D7F7509E-90B6-47C1-87A1-F7F4CE5F9E60}" srcOrd="0" destOrd="0" presId="urn:microsoft.com/office/officeart/2005/8/layout/hierarchy1"/>
    <dgm:cxn modelId="{247637F4-7368-4002-ADD3-D1F0FBB33660}" type="presOf" srcId="{29DBE09C-E95C-40FC-A509-24FE20E22473}" destId="{BD21A82F-6949-48A5-BCEB-D429C1D7ADE9}" srcOrd="0" destOrd="0" presId="urn:microsoft.com/office/officeart/2005/8/layout/hierarchy1"/>
    <dgm:cxn modelId="{1598A7FD-A7CA-4984-9C01-8C9C62493C7A}" type="presOf" srcId="{0EC7BC2A-B0D8-46C7-9100-8FFA07F72A96}" destId="{23A6172C-827D-4D06-8F23-33FF725C44F6}" srcOrd="0" destOrd="0" presId="urn:microsoft.com/office/officeart/2005/8/layout/hierarchy1"/>
    <dgm:cxn modelId="{9981823E-3464-4181-A457-F8C7AB05D912}" type="presParOf" srcId="{FD48919E-3264-42F7-98A2-C8DB6C232091}" destId="{31E443E9-7FD2-402C-999A-8A6C30B74412}" srcOrd="0" destOrd="0" presId="urn:microsoft.com/office/officeart/2005/8/layout/hierarchy1"/>
    <dgm:cxn modelId="{05B442BA-CCE5-47D7-8A43-AB51082A583B}" type="presParOf" srcId="{31E443E9-7FD2-402C-999A-8A6C30B74412}" destId="{CDBAB010-0575-46AB-B7C6-7CAACB60EDBC}" srcOrd="0" destOrd="0" presId="urn:microsoft.com/office/officeart/2005/8/layout/hierarchy1"/>
    <dgm:cxn modelId="{2FE46820-32ED-4431-AF63-34F6AC3C90A4}" type="presParOf" srcId="{CDBAB010-0575-46AB-B7C6-7CAACB60EDBC}" destId="{EA45754B-E81F-4074-88DB-E5954B03DBF5}" srcOrd="0" destOrd="0" presId="urn:microsoft.com/office/officeart/2005/8/layout/hierarchy1"/>
    <dgm:cxn modelId="{E8BE7E73-F2F9-495C-9CB3-1789FD8801FB}" type="presParOf" srcId="{CDBAB010-0575-46AB-B7C6-7CAACB60EDBC}" destId="{D78DE85D-EA06-4476-9DE0-F9ED48D080B4}" srcOrd="1" destOrd="0" presId="urn:microsoft.com/office/officeart/2005/8/layout/hierarchy1"/>
    <dgm:cxn modelId="{078CAA82-A169-46DE-B8B2-CA8B60826FA8}" type="presParOf" srcId="{31E443E9-7FD2-402C-999A-8A6C30B74412}" destId="{A512D230-ADF7-476D-AC17-3BC2128BBC0D}" srcOrd="1" destOrd="0" presId="urn:microsoft.com/office/officeart/2005/8/layout/hierarchy1"/>
    <dgm:cxn modelId="{B27713B1-F60B-4BD2-974E-DC98B7D4BD13}" type="presParOf" srcId="{A512D230-ADF7-476D-AC17-3BC2128BBC0D}" destId="{E8204D1C-7B3A-4CCB-BD88-93674857105E}" srcOrd="0" destOrd="0" presId="urn:microsoft.com/office/officeart/2005/8/layout/hierarchy1"/>
    <dgm:cxn modelId="{C015091A-2CC9-458D-A350-46BEB5FBA306}" type="presParOf" srcId="{A512D230-ADF7-476D-AC17-3BC2128BBC0D}" destId="{4D07F860-B831-4FB6-82C2-909DEB938852}" srcOrd="1" destOrd="0" presId="urn:microsoft.com/office/officeart/2005/8/layout/hierarchy1"/>
    <dgm:cxn modelId="{FD3D873F-6600-460D-8FF5-70EE5AE875E3}" type="presParOf" srcId="{4D07F860-B831-4FB6-82C2-909DEB938852}" destId="{5FC32953-DDF8-46E4-B543-D243F89DBFBA}" srcOrd="0" destOrd="0" presId="urn:microsoft.com/office/officeart/2005/8/layout/hierarchy1"/>
    <dgm:cxn modelId="{D19A5CD6-E0E7-474C-B960-0B10384657FE}" type="presParOf" srcId="{5FC32953-DDF8-46E4-B543-D243F89DBFBA}" destId="{AC8AE4C4-604D-4F06-B103-373A2D0D25AA}" srcOrd="0" destOrd="0" presId="urn:microsoft.com/office/officeart/2005/8/layout/hierarchy1"/>
    <dgm:cxn modelId="{918F8EC5-52E0-4EB9-BA55-B7EBF53D5BE4}" type="presParOf" srcId="{5FC32953-DDF8-46E4-B543-D243F89DBFBA}" destId="{23A6172C-827D-4D06-8F23-33FF725C44F6}" srcOrd="1" destOrd="0" presId="urn:microsoft.com/office/officeart/2005/8/layout/hierarchy1"/>
    <dgm:cxn modelId="{500D9201-3A72-4E12-8B2F-5E8838441696}" type="presParOf" srcId="{4D07F860-B831-4FB6-82C2-909DEB938852}" destId="{CEEB76C0-B21D-45B9-AC0A-E8DC6CB817A1}" srcOrd="1" destOrd="0" presId="urn:microsoft.com/office/officeart/2005/8/layout/hierarchy1"/>
    <dgm:cxn modelId="{165C7FA2-4B3E-4656-B527-2DCDD4EE82D4}" type="presParOf" srcId="{A512D230-ADF7-476D-AC17-3BC2128BBC0D}" destId="{A6027363-1FC7-41B6-BF55-1492D3B246CE}" srcOrd="2" destOrd="0" presId="urn:microsoft.com/office/officeart/2005/8/layout/hierarchy1"/>
    <dgm:cxn modelId="{FF89C887-A974-44C9-91D7-3B350FA12FC9}" type="presParOf" srcId="{A512D230-ADF7-476D-AC17-3BC2128BBC0D}" destId="{CB56872D-90DB-401B-90B5-88FDB237DEDD}" srcOrd="3" destOrd="0" presId="urn:microsoft.com/office/officeart/2005/8/layout/hierarchy1"/>
    <dgm:cxn modelId="{59B13C49-477B-4483-8266-AA643EBE801C}" type="presParOf" srcId="{CB56872D-90DB-401B-90B5-88FDB237DEDD}" destId="{F7C3F628-7D27-4A78-A760-8368EBA61A34}" srcOrd="0" destOrd="0" presId="urn:microsoft.com/office/officeart/2005/8/layout/hierarchy1"/>
    <dgm:cxn modelId="{4A12C8C5-F5EA-4E22-9D1D-434C64406498}" type="presParOf" srcId="{F7C3F628-7D27-4A78-A760-8368EBA61A34}" destId="{0FEE5905-6656-48D4-916F-FCB5F1902969}" srcOrd="0" destOrd="0" presId="urn:microsoft.com/office/officeart/2005/8/layout/hierarchy1"/>
    <dgm:cxn modelId="{35D24BD1-BA76-4E94-9EC1-1257EAAADDDB}" type="presParOf" srcId="{F7C3F628-7D27-4A78-A760-8368EBA61A34}" destId="{0432DCBB-92E9-489E-ADD2-45C31BEFF691}" srcOrd="1" destOrd="0" presId="urn:microsoft.com/office/officeart/2005/8/layout/hierarchy1"/>
    <dgm:cxn modelId="{F790AEC7-6EFD-48C7-8529-235DB0BA1F76}" type="presParOf" srcId="{CB56872D-90DB-401B-90B5-88FDB237DEDD}" destId="{CC10CE1B-A7D5-420C-951E-02CFAE68570D}" srcOrd="1" destOrd="0" presId="urn:microsoft.com/office/officeart/2005/8/layout/hierarchy1"/>
    <dgm:cxn modelId="{CEE9BD28-80D5-4D20-B916-581CAD5ED9CD}" type="presParOf" srcId="{A512D230-ADF7-476D-AC17-3BC2128BBC0D}" destId="{D61D2ABA-2BFA-448D-A7D2-DED4C79860C2}" srcOrd="4" destOrd="0" presId="urn:microsoft.com/office/officeart/2005/8/layout/hierarchy1"/>
    <dgm:cxn modelId="{CA1DB3AC-83A3-4D59-AE01-1094B5E8C885}" type="presParOf" srcId="{A512D230-ADF7-476D-AC17-3BC2128BBC0D}" destId="{ECD3DCF3-1674-470E-9B7D-FF7E9C86274D}" srcOrd="5" destOrd="0" presId="urn:microsoft.com/office/officeart/2005/8/layout/hierarchy1"/>
    <dgm:cxn modelId="{0AF5E55B-BBDF-477D-9542-5E75DC5839BE}" type="presParOf" srcId="{ECD3DCF3-1674-470E-9B7D-FF7E9C86274D}" destId="{1CDD960E-EB46-4885-846A-B90C296E63D0}" srcOrd="0" destOrd="0" presId="urn:microsoft.com/office/officeart/2005/8/layout/hierarchy1"/>
    <dgm:cxn modelId="{1B882107-0476-4BD6-820D-19D4AE36BD43}" type="presParOf" srcId="{1CDD960E-EB46-4885-846A-B90C296E63D0}" destId="{B4694251-9D55-4EC8-AACD-950634F928A0}" srcOrd="0" destOrd="0" presId="urn:microsoft.com/office/officeart/2005/8/layout/hierarchy1"/>
    <dgm:cxn modelId="{FEAFEFBE-1049-4BB1-AC5E-A19BFB067D8B}" type="presParOf" srcId="{1CDD960E-EB46-4885-846A-B90C296E63D0}" destId="{263912C1-2F09-4C6B-B43F-03BD70E356CA}" srcOrd="1" destOrd="0" presId="urn:microsoft.com/office/officeart/2005/8/layout/hierarchy1"/>
    <dgm:cxn modelId="{34841E9E-F97B-4049-8867-5F3360CB679A}" type="presParOf" srcId="{ECD3DCF3-1674-470E-9B7D-FF7E9C86274D}" destId="{80AD14CB-1CDA-480E-8174-34468A834117}" srcOrd="1" destOrd="0" presId="urn:microsoft.com/office/officeart/2005/8/layout/hierarchy1"/>
    <dgm:cxn modelId="{1655331C-81CC-4765-95BA-2CECE5A6F61E}" type="presParOf" srcId="{A512D230-ADF7-476D-AC17-3BC2128BBC0D}" destId="{D7F7509E-90B6-47C1-87A1-F7F4CE5F9E60}" srcOrd="6" destOrd="0" presId="urn:microsoft.com/office/officeart/2005/8/layout/hierarchy1"/>
    <dgm:cxn modelId="{CBEC2B84-6763-47A6-BF3C-8E27C726611E}" type="presParOf" srcId="{A512D230-ADF7-476D-AC17-3BC2128BBC0D}" destId="{B34FCB6B-F6BF-47FD-8D94-1C455399F231}" srcOrd="7" destOrd="0" presId="urn:microsoft.com/office/officeart/2005/8/layout/hierarchy1"/>
    <dgm:cxn modelId="{B55B80A3-647D-414E-A4E6-EC58D3ECBB09}" type="presParOf" srcId="{B34FCB6B-F6BF-47FD-8D94-1C455399F231}" destId="{EC987899-63E4-4E74-A0A2-DFE6468553EC}" srcOrd="0" destOrd="0" presId="urn:microsoft.com/office/officeart/2005/8/layout/hierarchy1"/>
    <dgm:cxn modelId="{70D77D16-FE15-4DD3-BCB4-44F60777C296}" type="presParOf" srcId="{EC987899-63E4-4E74-A0A2-DFE6468553EC}" destId="{A0B09216-520E-40CC-B1D2-E502D66DA400}" srcOrd="0" destOrd="0" presId="urn:microsoft.com/office/officeart/2005/8/layout/hierarchy1"/>
    <dgm:cxn modelId="{544FCBAE-2885-436D-9738-7862882C209D}" type="presParOf" srcId="{EC987899-63E4-4E74-A0A2-DFE6468553EC}" destId="{BD21A82F-6949-48A5-BCEB-D429C1D7ADE9}" srcOrd="1" destOrd="0" presId="urn:microsoft.com/office/officeart/2005/8/layout/hierarchy1"/>
    <dgm:cxn modelId="{4E2F3BAC-1879-4DE0-8CBC-B80A2EB703A4}" type="presParOf" srcId="{B34FCB6B-F6BF-47FD-8D94-1C455399F231}" destId="{C6E550E3-C1A7-42B4-A6F5-309D49F2F580}" srcOrd="1" destOrd="0" presId="urn:microsoft.com/office/officeart/2005/8/layout/hierarchy1"/>
    <dgm:cxn modelId="{085EA390-F3F9-4473-A5B2-14B27690C382}" type="presParOf" srcId="{A512D230-ADF7-476D-AC17-3BC2128BBC0D}" destId="{F1CF40DD-E672-41CE-AFE2-37546C3DBCCC}" srcOrd="8" destOrd="0" presId="urn:microsoft.com/office/officeart/2005/8/layout/hierarchy1"/>
    <dgm:cxn modelId="{E37BEE78-769A-475E-90C5-1C9771D13062}" type="presParOf" srcId="{A512D230-ADF7-476D-AC17-3BC2128BBC0D}" destId="{ED7D1F75-E235-412F-868B-B1B3372164BD}" srcOrd="9" destOrd="0" presId="urn:microsoft.com/office/officeart/2005/8/layout/hierarchy1"/>
    <dgm:cxn modelId="{97B7C278-7F92-4775-BB8E-CF8086C869A0}" type="presParOf" srcId="{ED7D1F75-E235-412F-868B-B1B3372164BD}" destId="{8AF370F5-E93B-4F75-9D29-2F20DB550EB9}" srcOrd="0" destOrd="0" presId="urn:microsoft.com/office/officeart/2005/8/layout/hierarchy1"/>
    <dgm:cxn modelId="{6DD19CCB-06C8-46C5-AF19-8799A9C5A1F2}" type="presParOf" srcId="{8AF370F5-E93B-4F75-9D29-2F20DB550EB9}" destId="{F9C5DA8F-D236-4DF2-8C4F-0EC57EA2E93F}" srcOrd="0" destOrd="0" presId="urn:microsoft.com/office/officeart/2005/8/layout/hierarchy1"/>
    <dgm:cxn modelId="{CDA27677-CB64-483F-898B-66050706CBCD}" type="presParOf" srcId="{8AF370F5-E93B-4F75-9D29-2F20DB550EB9}" destId="{BA69F4C5-D611-41D1-93B1-26BD79EAC4C8}" srcOrd="1" destOrd="0" presId="urn:microsoft.com/office/officeart/2005/8/layout/hierarchy1"/>
    <dgm:cxn modelId="{C5679EE3-B4F6-406F-821A-6EFB844EB222}" type="presParOf" srcId="{ED7D1F75-E235-412F-868B-B1B3372164BD}" destId="{FCBFC992-7351-463B-9FD3-B6860BA858BF}" srcOrd="1" destOrd="0" presId="urn:microsoft.com/office/officeart/2005/8/layout/hierarchy1"/>
    <dgm:cxn modelId="{8D066178-B9B1-4718-B463-5727244FA2D7}" type="presParOf" srcId="{A512D230-ADF7-476D-AC17-3BC2128BBC0D}" destId="{87B4609F-BD57-4449-96BE-EB7C77018EB8}" srcOrd="10" destOrd="0" presId="urn:microsoft.com/office/officeart/2005/8/layout/hierarchy1"/>
    <dgm:cxn modelId="{9E5638C6-D7C1-4C5E-9E1C-F343C15862B7}" type="presParOf" srcId="{A512D230-ADF7-476D-AC17-3BC2128BBC0D}" destId="{BE2D0D05-6C19-46EA-94FD-88DEAACC4BC2}" srcOrd="11" destOrd="0" presId="urn:microsoft.com/office/officeart/2005/8/layout/hierarchy1"/>
    <dgm:cxn modelId="{D3C4E16F-9509-4C98-9654-BC24158CE2B1}" type="presParOf" srcId="{BE2D0D05-6C19-46EA-94FD-88DEAACC4BC2}" destId="{E9920574-6FAE-4DBA-A01E-606D69F82EBB}" srcOrd="0" destOrd="0" presId="urn:microsoft.com/office/officeart/2005/8/layout/hierarchy1"/>
    <dgm:cxn modelId="{58280F96-5DDF-4F8C-878A-5DC803FE6B35}" type="presParOf" srcId="{E9920574-6FAE-4DBA-A01E-606D69F82EBB}" destId="{E4678CA2-7ADA-477D-A489-B9132443FFD7}" srcOrd="0" destOrd="0" presId="urn:microsoft.com/office/officeart/2005/8/layout/hierarchy1"/>
    <dgm:cxn modelId="{52F4327E-D936-4424-8D93-8C9CC4D0EA8B}" type="presParOf" srcId="{E9920574-6FAE-4DBA-A01E-606D69F82EBB}" destId="{284B7E51-9D59-4CBE-93B7-DA9B9F5041F8}" srcOrd="1" destOrd="0" presId="urn:microsoft.com/office/officeart/2005/8/layout/hierarchy1"/>
    <dgm:cxn modelId="{131C9F3F-D0A0-4565-83E3-15D9E22BEBB1}" type="presParOf" srcId="{BE2D0D05-6C19-46EA-94FD-88DEAACC4BC2}" destId="{40DE76CC-2ABC-4B18-8AE9-442FBD50F388}" srcOrd="1" destOrd="0" presId="urn:microsoft.com/office/officeart/2005/8/layout/hierarchy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E2D191-4377-4A60-A568-867731E235EF}">
      <dsp:nvSpPr>
        <dsp:cNvPr id="0" name=""/>
        <dsp:cNvSpPr/>
      </dsp:nvSpPr>
      <dsp:spPr>
        <a:xfrm>
          <a:off x="3082329" y="1926796"/>
          <a:ext cx="1507894" cy="358810"/>
        </a:xfrm>
        <a:custGeom>
          <a:avLst/>
          <a:gdLst/>
          <a:ahLst/>
          <a:cxnLst/>
          <a:rect l="0" t="0" r="0" b="0"/>
          <a:pathLst>
            <a:path>
              <a:moveTo>
                <a:pt x="0" y="0"/>
              </a:moveTo>
              <a:lnTo>
                <a:pt x="0" y="244518"/>
              </a:lnTo>
              <a:lnTo>
                <a:pt x="1507894" y="244518"/>
              </a:lnTo>
              <a:lnTo>
                <a:pt x="1507894" y="35881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781786-B370-4C8C-B1B0-C64B0BBB2CB8}">
      <dsp:nvSpPr>
        <dsp:cNvPr id="0" name=""/>
        <dsp:cNvSpPr/>
      </dsp:nvSpPr>
      <dsp:spPr>
        <a:xfrm>
          <a:off x="3036609" y="1926796"/>
          <a:ext cx="91440" cy="358810"/>
        </a:xfrm>
        <a:custGeom>
          <a:avLst/>
          <a:gdLst/>
          <a:ahLst/>
          <a:cxnLst/>
          <a:rect l="0" t="0" r="0" b="0"/>
          <a:pathLst>
            <a:path>
              <a:moveTo>
                <a:pt x="45720" y="0"/>
              </a:moveTo>
              <a:lnTo>
                <a:pt x="45720" y="35881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380EBC-2CEC-41E9-9FB7-07B04083A60A}">
      <dsp:nvSpPr>
        <dsp:cNvPr id="0" name=""/>
        <dsp:cNvSpPr/>
      </dsp:nvSpPr>
      <dsp:spPr>
        <a:xfrm>
          <a:off x="1574434" y="1926796"/>
          <a:ext cx="1507894" cy="358810"/>
        </a:xfrm>
        <a:custGeom>
          <a:avLst/>
          <a:gdLst/>
          <a:ahLst/>
          <a:cxnLst/>
          <a:rect l="0" t="0" r="0" b="0"/>
          <a:pathLst>
            <a:path>
              <a:moveTo>
                <a:pt x="1507894" y="0"/>
              </a:moveTo>
              <a:lnTo>
                <a:pt x="1507894" y="244518"/>
              </a:lnTo>
              <a:lnTo>
                <a:pt x="0" y="244518"/>
              </a:lnTo>
              <a:lnTo>
                <a:pt x="0" y="35881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1B73DE-A27E-4101-9C93-F1EB5F0C1417}">
      <dsp:nvSpPr>
        <dsp:cNvPr id="0" name=""/>
        <dsp:cNvSpPr/>
      </dsp:nvSpPr>
      <dsp:spPr>
        <a:xfrm>
          <a:off x="3036609" y="784566"/>
          <a:ext cx="91440" cy="358810"/>
        </a:xfrm>
        <a:custGeom>
          <a:avLst/>
          <a:gdLst/>
          <a:ahLst/>
          <a:cxnLst/>
          <a:rect l="0" t="0" r="0" b="0"/>
          <a:pathLst>
            <a:path>
              <a:moveTo>
                <a:pt x="45720" y="0"/>
              </a:moveTo>
              <a:lnTo>
                <a:pt x="45720" y="35881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45754B-E81F-4074-88DB-E5954B03DBF5}">
      <dsp:nvSpPr>
        <dsp:cNvPr id="0" name=""/>
        <dsp:cNvSpPr/>
      </dsp:nvSpPr>
      <dsp:spPr>
        <a:xfrm>
          <a:off x="2465463" y="1146"/>
          <a:ext cx="1233731" cy="783419"/>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8DE85D-EA06-4476-9DE0-F9ED48D080B4}">
      <dsp:nvSpPr>
        <dsp:cNvPr id="0" name=""/>
        <dsp:cNvSpPr/>
      </dsp:nvSpPr>
      <dsp:spPr>
        <a:xfrm>
          <a:off x="2602544" y="131373"/>
          <a:ext cx="1233731" cy="783419"/>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fr-FR" sz="1400" kern="1200"/>
            <a:t>CONSEIL DES JEUNES</a:t>
          </a:r>
        </a:p>
      </dsp:txBody>
      <dsp:txXfrm>
        <a:off x="2625490" y="154319"/>
        <a:ext cx="1187839" cy="737527"/>
      </dsp:txXfrm>
    </dsp:sp>
    <dsp:sp modelId="{5C803B82-F4F1-4A77-90DD-E0AEB9330520}">
      <dsp:nvSpPr>
        <dsp:cNvPr id="0" name=""/>
        <dsp:cNvSpPr/>
      </dsp:nvSpPr>
      <dsp:spPr>
        <a:xfrm>
          <a:off x="2465463" y="1143376"/>
          <a:ext cx="1233731" cy="783419"/>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BDB1CE2-DFC5-4E1B-92E3-2B0120C80D88}">
      <dsp:nvSpPr>
        <dsp:cNvPr id="0" name=""/>
        <dsp:cNvSpPr/>
      </dsp:nvSpPr>
      <dsp:spPr>
        <a:xfrm>
          <a:off x="2602544" y="1273603"/>
          <a:ext cx="1233731" cy="783419"/>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fr-FR" sz="1400" kern="1200"/>
            <a:t>Président du Conseil des Jeunes</a:t>
          </a:r>
        </a:p>
      </dsp:txBody>
      <dsp:txXfrm>
        <a:off x="2625490" y="1296549"/>
        <a:ext cx="1187839" cy="737527"/>
      </dsp:txXfrm>
    </dsp:sp>
    <dsp:sp modelId="{D0E149D5-651B-4CB5-97C0-FA9A772379D3}">
      <dsp:nvSpPr>
        <dsp:cNvPr id="0" name=""/>
        <dsp:cNvSpPr/>
      </dsp:nvSpPr>
      <dsp:spPr>
        <a:xfrm>
          <a:off x="957569" y="2285606"/>
          <a:ext cx="1233731" cy="783419"/>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577858A-DEE6-4F20-B08D-5C1E0D257DC2}">
      <dsp:nvSpPr>
        <dsp:cNvPr id="0" name=""/>
        <dsp:cNvSpPr/>
      </dsp:nvSpPr>
      <dsp:spPr>
        <a:xfrm>
          <a:off x="1094650" y="2415833"/>
          <a:ext cx="1233731" cy="783419"/>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fr-FR" sz="1400" kern="1200"/>
            <a:t>Vice-Président 	</a:t>
          </a:r>
        </a:p>
      </dsp:txBody>
      <dsp:txXfrm>
        <a:off x="1117596" y="2438779"/>
        <a:ext cx="1187839" cy="737527"/>
      </dsp:txXfrm>
    </dsp:sp>
    <dsp:sp modelId="{6DB5D2D1-CAB1-4B46-8C37-3BDD33CDD6B7}">
      <dsp:nvSpPr>
        <dsp:cNvPr id="0" name=""/>
        <dsp:cNvSpPr/>
      </dsp:nvSpPr>
      <dsp:spPr>
        <a:xfrm>
          <a:off x="2465463" y="2285606"/>
          <a:ext cx="1233731" cy="783419"/>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96596B2-D3B6-4975-9F86-25B413A90EE3}">
      <dsp:nvSpPr>
        <dsp:cNvPr id="0" name=""/>
        <dsp:cNvSpPr/>
      </dsp:nvSpPr>
      <dsp:spPr>
        <a:xfrm>
          <a:off x="2602544" y="2415833"/>
          <a:ext cx="1233731" cy="783419"/>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fr-FR" sz="1400" kern="1200"/>
            <a:t>Secrétaire Général</a:t>
          </a:r>
        </a:p>
      </dsp:txBody>
      <dsp:txXfrm>
        <a:off x="2625490" y="2438779"/>
        <a:ext cx="1187839" cy="737527"/>
      </dsp:txXfrm>
    </dsp:sp>
    <dsp:sp modelId="{F3CBE0DA-0880-4CAD-BC4C-0AF9EBB19F45}">
      <dsp:nvSpPr>
        <dsp:cNvPr id="0" name=""/>
        <dsp:cNvSpPr/>
      </dsp:nvSpPr>
      <dsp:spPr>
        <a:xfrm>
          <a:off x="3973357" y="2285606"/>
          <a:ext cx="1233731" cy="783419"/>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F036497-C3FD-4E4A-9885-581E399415FD}">
      <dsp:nvSpPr>
        <dsp:cNvPr id="0" name=""/>
        <dsp:cNvSpPr/>
      </dsp:nvSpPr>
      <dsp:spPr>
        <a:xfrm>
          <a:off x="4110439" y="2415833"/>
          <a:ext cx="1233731" cy="783419"/>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fr-FR" sz="1400" kern="1200"/>
            <a:t>Vice Présdient</a:t>
          </a:r>
        </a:p>
      </dsp:txBody>
      <dsp:txXfrm>
        <a:off x="4133385" y="2438779"/>
        <a:ext cx="1187839" cy="73752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B4609F-BD57-4449-96BE-EB7C77018EB8}">
      <dsp:nvSpPr>
        <dsp:cNvPr id="0" name=""/>
        <dsp:cNvSpPr/>
      </dsp:nvSpPr>
      <dsp:spPr>
        <a:xfrm>
          <a:off x="3166180" y="1077043"/>
          <a:ext cx="2720261" cy="258919"/>
        </a:xfrm>
        <a:custGeom>
          <a:avLst/>
          <a:gdLst/>
          <a:ahLst/>
          <a:cxnLst/>
          <a:rect l="0" t="0" r="0" b="0"/>
          <a:pathLst>
            <a:path>
              <a:moveTo>
                <a:pt x="0" y="0"/>
              </a:moveTo>
              <a:lnTo>
                <a:pt x="0" y="176446"/>
              </a:lnTo>
              <a:lnTo>
                <a:pt x="2720261" y="176446"/>
              </a:lnTo>
              <a:lnTo>
                <a:pt x="2720261" y="258919"/>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CF40DD-E672-41CE-AFE2-37546C3DBCCC}">
      <dsp:nvSpPr>
        <dsp:cNvPr id="0" name=""/>
        <dsp:cNvSpPr/>
      </dsp:nvSpPr>
      <dsp:spPr>
        <a:xfrm>
          <a:off x="3166180" y="1077043"/>
          <a:ext cx="1632157" cy="258919"/>
        </a:xfrm>
        <a:custGeom>
          <a:avLst/>
          <a:gdLst/>
          <a:ahLst/>
          <a:cxnLst/>
          <a:rect l="0" t="0" r="0" b="0"/>
          <a:pathLst>
            <a:path>
              <a:moveTo>
                <a:pt x="0" y="0"/>
              </a:moveTo>
              <a:lnTo>
                <a:pt x="0" y="176446"/>
              </a:lnTo>
              <a:lnTo>
                <a:pt x="1632157" y="176446"/>
              </a:lnTo>
              <a:lnTo>
                <a:pt x="1632157" y="258919"/>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F7509E-90B6-47C1-87A1-F7F4CE5F9E60}">
      <dsp:nvSpPr>
        <dsp:cNvPr id="0" name=""/>
        <dsp:cNvSpPr/>
      </dsp:nvSpPr>
      <dsp:spPr>
        <a:xfrm>
          <a:off x="3166180" y="1077043"/>
          <a:ext cx="544052" cy="258919"/>
        </a:xfrm>
        <a:custGeom>
          <a:avLst/>
          <a:gdLst/>
          <a:ahLst/>
          <a:cxnLst/>
          <a:rect l="0" t="0" r="0" b="0"/>
          <a:pathLst>
            <a:path>
              <a:moveTo>
                <a:pt x="0" y="0"/>
              </a:moveTo>
              <a:lnTo>
                <a:pt x="0" y="176446"/>
              </a:lnTo>
              <a:lnTo>
                <a:pt x="544052" y="176446"/>
              </a:lnTo>
              <a:lnTo>
                <a:pt x="544052" y="258919"/>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1D2ABA-2BFA-448D-A7D2-DED4C79860C2}">
      <dsp:nvSpPr>
        <dsp:cNvPr id="0" name=""/>
        <dsp:cNvSpPr/>
      </dsp:nvSpPr>
      <dsp:spPr>
        <a:xfrm>
          <a:off x="2622128" y="1077043"/>
          <a:ext cx="544052" cy="258919"/>
        </a:xfrm>
        <a:custGeom>
          <a:avLst/>
          <a:gdLst/>
          <a:ahLst/>
          <a:cxnLst/>
          <a:rect l="0" t="0" r="0" b="0"/>
          <a:pathLst>
            <a:path>
              <a:moveTo>
                <a:pt x="544052" y="0"/>
              </a:moveTo>
              <a:lnTo>
                <a:pt x="544052" y="176446"/>
              </a:lnTo>
              <a:lnTo>
                <a:pt x="0" y="176446"/>
              </a:lnTo>
              <a:lnTo>
                <a:pt x="0" y="258919"/>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027363-1FC7-41B6-BF55-1492D3B246CE}">
      <dsp:nvSpPr>
        <dsp:cNvPr id="0" name=""/>
        <dsp:cNvSpPr/>
      </dsp:nvSpPr>
      <dsp:spPr>
        <a:xfrm>
          <a:off x="1534023" y="1077043"/>
          <a:ext cx="1632157" cy="258919"/>
        </a:xfrm>
        <a:custGeom>
          <a:avLst/>
          <a:gdLst/>
          <a:ahLst/>
          <a:cxnLst/>
          <a:rect l="0" t="0" r="0" b="0"/>
          <a:pathLst>
            <a:path>
              <a:moveTo>
                <a:pt x="1632157" y="0"/>
              </a:moveTo>
              <a:lnTo>
                <a:pt x="1632157" y="176446"/>
              </a:lnTo>
              <a:lnTo>
                <a:pt x="0" y="176446"/>
              </a:lnTo>
              <a:lnTo>
                <a:pt x="0" y="258919"/>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204D1C-7B3A-4CCB-BD88-93674857105E}">
      <dsp:nvSpPr>
        <dsp:cNvPr id="0" name=""/>
        <dsp:cNvSpPr/>
      </dsp:nvSpPr>
      <dsp:spPr>
        <a:xfrm>
          <a:off x="445918" y="1077043"/>
          <a:ext cx="2720261" cy="258919"/>
        </a:xfrm>
        <a:custGeom>
          <a:avLst/>
          <a:gdLst/>
          <a:ahLst/>
          <a:cxnLst/>
          <a:rect l="0" t="0" r="0" b="0"/>
          <a:pathLst>
            <a:path>
              <a:moveTo>
                <a:pt x="2720261" y="0"/>
              </a:moveTo>
              <a:lnTo>
                <a:pt x="2720261" y="176446"/>
              </a:lnTo>
              <a:lnTo>
                <a:pt x="0" y="176446"/>
              </a:lnTo>
              <a:lnTo>
                <a:pt x="0" y="258919"/>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45754B-E81F-4074-88DB-E5954B03DBF5}">
      <dsp:nvSpPr>
        <dsp:cNvPr id="0" name=""/>
        <dsp:cNvSpPr/>
      </dsp:nvSpPr>
      <dsp:spPr>
        <a:xfrm>
          <a:off x="2721046" y="511724"/>
          <a:ext cx="890267" cy="565319"/>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8DE85D-EA06-4476-9DE0-F9ED48D080B4}">
      <dsp:nvSpPr>
        <dsp:cNvPr id="0" name=""/>
        <dsp:cNvSpPr/>
      </dsp:nvSpPr>
      <dsp:spPr>
        <a:xfrm>
          <a:off x="2819965" y="605696"/>
          <a:ext cx="890267" cy="565319"/>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fr-FR" sz="800" kern="1200"/>
            <a:t>CONSEIL DES JEUNES</a:t>
          </a:r>
        </a:p>
      </dsp:txBody>
      <dsp:txXfrm>
        <a:off x="2836523" y="622254"/>
        <a:ext cx="857151" cy="532203"/>
      </dsp:txXfrm>
    </dsp:sp>
    <dsp:sp modelId="{AC8AE4C4-604D-4F06-B103-373A2D0D25AA}">
      <dsp:nvSpPr>
        <dsp:cNvPr id="0" name=""/>
        <dsp:cNvSpPr/>
      </dsp:nvSpPr>
      <dsp:spPr>
        <a:xfrm>
          <a:off x="785" y="1335963"/>
          <a:ext cx="890267" cy="565319"/>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3A6172C-827D-4D06-8F23-33FF725C44F6}">
      <dsp:nvSpPr>
        <dsp:cNvPr id="0" name=""/>
        <dsp:cNvSpPr/>
      </dsp:nvSpPr>
      <dsp:spPr>
        <a:xfrm>
          <a:off x="99703" y="1429936"/>
          <a:ext cx="890267" cy="565319"/>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fr-FR" sz="800" kern="1200"/>
            <a:t>Commission "Organisation et Fonctionnement"</a:t>
          </a:r>
        </a:p>
      </dsp:txBody>
      <dsp:txXfrm>
        <a:off x="116261" y="1446494"/>
        <a:ext cx="857151" cy="532203"/>
      </dsp:txXfrm>
    </dsp:sp>
    <dsp:sp modelId="{0FEE5905-6656-48D4-916F-FCB5F1902969}">
      <dsp:nvSpPr>
        <dsp:cNvPr id="0" name=""/>
        <dsp:cNvSpPr/>
      </dsp:nvSpPr>
      <dsp:spPr>
        <a:xfrm>
          <a:off x="1088889" y="1335963"/>
          <a:ext cx="890267" cy="565319"/>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432DCBB-92E9-489E-ADD2-45C31BEFF691}">
      <dsp:nvSpPr>
        <dsp:cNvPr id="0" name=""/>
        <dsp:cNvSpPr/>
      </dsp:nvSpPr>
      <dsp:spPr>
        <a:xfrm>
          <a:off x="1187808" y="1429936"/>
          <a:ext cx="890267" cy="565319"/>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fr-FR" sz="800" kern="1200"/>
            <a:t>Commision "Projets" </a:t>
          </a:r>
        </a:p>
      </dsp:txBody>
      <dsp:txXfrm>
        <a:off x="1204366" y="1446494"/>
        <a:ext cx="857151" cy="532203"/>
      </dsp:txXfrm>
    </dsp:sp>
    <dsp:sp modelId="{B4694251-9D55-4EC8-AACD-950634F928A0}">
      <dsp:nvSpPr>
        <dsp:cNvPr id="0" name=""/>
        <dsp:cNvSpPr/>
      </dsp:nvSpPr>
      <dsp:spPr>
        <a:xfrm>
          <a:off x="2176994" y="1335963"/>
          <a:ext cx="890267" cy="565319"/>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63912C1-2F09-4C6B-B43F-03BD70E356CA}">
      <dsp:nvSpPr>
        <dsp:cNvPr id="0" name=""/>
        <dsp:cNvSpPr/>
      </dsp:nvSpPr>
      <dsp:spPr>
        <a:xfrm>
          <a:off x="2275913" y="1429936"/>
          <a:ext cx="890267" cy="565319"/>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fr-FR" sz="800" kern="1200"/>
            <a:t>Commission « Etudes et évaluations »</a:t>
          </a:r>
        </a:p>
      </dsp:txBody>
      <dsp:txXfrm>
        <a:off x="2292471" y="1446494"/>
        <a:ext cx="857151" cy="532203"/>
      </dsp:txXfrm>
    </dsp:sp>
    <dsp:sp modelId="{A0B09216-520E-40CC-B1D2-E502D66DA400}">
      <dsp:nvSpPr>
        <dsp:cNvPr id="0" name=""/>
        <dsp:cNvSpPr/>
      </dsp:nvSpPr>
      <dsp:spPr>
        <a:xfrm>
          <a:off x="3265099" y="1335963"/>
          <a:ext cx="890267" cy="565319"/>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D21A82F-6949-48A5-BCEB-D429C1D7ADE9}">
      <dsp:nvSpPr>
        <dsp:cNvPr id="0" name=""/>
        <dsp:cNvSpPr/>
      </dsp:nvSpPr>
      <dsp:spPr>
        <a:xfrm>
          <a:off x="3364017" y="1429936"/>
          <a:ext cx="890267" cy="565319"/>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Font typeface="Calibri" panose="020F0502020204030204" pitchFamily="34" charset="0"/>
            <a:buNone/>
          </a:pPr>
          <a:r>
            <a:rPr lang="fr-FR" sz="800" kern="1200"/>
            <a:t>Commission « Communication et relations extérieures »</a:t>
          </a:r>
        </a:p>
      </dsp:txBody>
      <dsp:txXfrm>
        <a:off x="3380575" y="1446494"/>
        <a:ext cx="857151" cy="532203"/>
      </dsp:txXfrm>
    </dsp:sp>
    <dsp:sp modelId="{F9C5DA8F-D236-4DF2-8C4F-0EC57EA2E93F}">
      <dsp:nvSpPr>
        <dsp:cNvPr id="0" name=""/>
        <dsp:cNvSpPr/>
      </dsp:nvSpPr>
      <dsp:spPr>
        <a:xfrm>
          <a:off x="4353204" y="1335963"/>
          <a:ext cx="890267" cy="565319"/>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A69F4C5-D611-41D1-93B1-26BD79EAC4C8}">
      <dsp:nvSpPr>
        <dsp:cNvPr id="0" name=""/>
        <dsp:cNvSpPr/>
      </dsp:nvSpPr>
      <dsp:spPr>
        <a:xfrm>
          <a:off x="4452122" y="1429936"/>
          <a:ext cx="890267" cy="565319"/>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fr-FR" sz="800" kern="1200"/>
            <a:t>Commission « Propreté, Santé et respect de l’environnement »</a:t>
          </a:r>
        </a:p>
      </dsp:txBody>
      <dsp:txXfrm>
        <a:off x="4468680" y="1446494"/>
        <a:ext cx="857151" cy="532203"/>
      </dsp:txXfrm>
    </dsp:sp>
    <dsp:sp modelId="{E4678CA2-7ADA-477D-A489-B9132443FFD7}">
      <dsp:nvSpPr>
        <dsp:cNvPr id="0" name=""/>
        <dsp:cNvSpPr/>
      </dsp:nvSpPr>
      <dsp:spPr>
        <a:xfrm>
          <a:off x="5441308" y="1335963"/>
          <a:ext cx="890267" cy="565319"/>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84B7E51-9D59-4CBE-93B7-DA9B9F5041F8}">
      <dsp:nvSpPr>
        <dsp:cNvPr id="0" name=""/>
        <dsp:cNvSpPr/>
      </dsp:nvSpPr>
      <dsp:spPr>
        <a:xfrm>
          <a:off x="5540227" y="1429936"/>
          <a:ext cx="890267" cy="565319"/>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fr-FR" sz="800" kern="1200"/>
            <a:t>Commission « Culture, éducation et Sport »</a:t>
          </a:r>
        </a:p>
      </dsp:txBody>
      <dsp:txXfrm>
        <a:off x="5556785" y="1446494"/>
        <a:ext cx="857151" cy="53220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ED3FB-EAD6-4B0B-A49D-902D554EC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1425</Words>
  <Characters>7842</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9249</CharactersWithSpaces>
  <SharedDoc>false</SharedDoc>
  <HLinks>
    <vt:vector size="66" baseType="variant">
      <vt:variant>
        <vt:i4>1900598</vt:i4>
      </vt:variant>
      <vt:variant>
        <vt:i4>62</vt:i4>
      </vt:variant>
      <vt:variant>
        <vt:i4>0</vt:i4>
      </vt:variant>
      <vt:variant>
        <vt:i4>5</vt:i4>
      </vt:variant>
      <vt:variant>
        <vt:lpwstr/>
      </vt:variant>
      <vt:variant>
        <vt:lpwstr>_Toc32397415</vt:lpwstr>
      </vt:variant>
      <vt:variant>
        <vt:i4>1835062</vt:i4>
      </vt:variant>
      <vt:variant>
        <vt:i4>56</vt:i4>
      </vt:variant>
      <vt:variant>
        <vt:i4>0</vt:i4>
      </vt:variant>
      <vt:variant>
        <vt:i4>5</vt:i4>
      </vt:variant>
      <vt:variant>
        <vt:lpwstr/>
      </vt:variant>
      <vt:variant>
        <vt:lpwstr>_Toc32397414</vt:lpwstr>
      </vt:variant>
      <vt:variant>
        <vt:i4>1769526</vt:i4>
      </vt:variant>
      <vt:variant>
        <vt:i4>50</vt:i4>
      </vt:variant>
      <vt:variant>
        <vt:i4>0</vt:i4>
      </vt:variant>
      <vt:variant>
        <vt:i4>5</vt:i4>
      </vt:variant>
      <vt:variant>
        <vt:lpwstr/>
      </vt:variant>
      <vt:variant>
        <vt:lpwstr>_Toc32397413</vt:lpwstr>
      </vt:variant>
      <vt:variant>
        <vt:i4>1703990</vt:i4>
      </vt:variant>
      <vt:variant>
        <vt:i4>44</vt:i4>
      </vt:variant>
      <vt:variant>
        <vt:i4>0</vt:i4>
      </vt:variant>
      <vt:variant>
        <vt:i4>5</vt:i4>
      </vt:variant>
      <vt:variant>
        <vt:lpwstr/>
      </vt:variant>
      <vt:variant>
        <vt:lpwstr>_Toc32397412</vt:lpwstr>
      </vt:variant>
      <vt:variant>
        <vt:i4>1638454</vt:i4>
      </vt:variant>
      <vt:variant>
        <vt:i4>38</vt:i4>
      </vt:variant>
      <vt:variant>
        <vt:i4>0</vt:i4>
      </vt:variant>
      <vt:variant>
        <vt:i4>5</vt:i4>
      </vt:variant>
      <vt:variant>
        <vt:lpwstr/>
      </vt:variant>
      <vt:variant>
        <vt:lpwstr>_Toc32397411</vt:lpwstr>
      </vt:variant>
      <vt:variant>
        <vt:i4>1572918</vt:i4>
      </vt:variant>
      <vt:variant>
        <vt:i4>32</vt:i4>
      </vt:variant>
      <vt:variant>
        <vt:i4>0</vt:i4>
      </vt:variant>
      <vt:variant>
        <vt:i4>5</vt:i4>
      </vt:variant>
      <vt:variant>
        <vt:lpwstr/>
      </vt:variant>
      <vt:variant>
        <vt:lpwstr>_Toc32397410</vt:lpwstr>
      </vt:variant>
      <vt:variant>
        <vt:i4>1114167</vt:i4>
      </vt:variant>
      <vt:variant>
        <vt:i4>26</vt:i4>
      </vt:variant>
      <vt:variant>
        <vt:i4>0</vt:i4>
      </vt:variant>
      <vt:variant>
        <vt:i4>5</vt:i4>
      </vt:variant>
      <vt:variant>
        <vt:lpwstr/>
      </vt:variant>
      <vt:variant>
        <vt:lpwstr>_Toc32397409</vt:lpwstr>
      </vt:variant>
      <vt:variant>
        <vt:i4>1048631</vt:i4>
      </vt:variant>
      <vt:variant>
        <vt:i4>20</vt:i4>
      </vt:variant>
      <vt:variant>
        <vt:i4>0</vt:i4>
      </vt:variant>
      <vt:variant>
        <vt:i4>5</vt:i4>
      </vt:variant>
      <vt:variant>
        <vt:lpwstr/>
      </vt:variant>
      <vt:variant>
        <vt:lpwstr>_Toc32397408</vt:lpwstr>
      </vt:variant>
      <vt:variant>
        <vt:i4>2031671</vt:i4>
      </vt:variant>
      <vt:variant>
        <vt:i4>14</vt:i4>
      </vt:variant>
      <vt:variant>
        <vt:i4>0</vt:i4>
      </vt:variant>
      <vt:variant>
        <vt:i4>5</vt:i4>
      </vt:variant>
      <vt:variant>
        <vt:lpwstr/>
      </vt:variant>
      <vt:variant>
        <vt:lpwstr>_Toc32397407</vt:lpwstr>
      </vt:variant>
      <vt:variant>
        <vt:i4>1966135</vt:i4>
      </vt:variant>
      <vt:variant>
        <vt:i4>8</vt:i4>
      </vt:variant>
      <vt:variant>
        <vt:i4>0</vt:i4>
      </vt:variant>
      <vt:variant>
        <vt:i4>5</vt:i4>
      </vt:variant>
      <vt:variant>
        <vt:lpwstr/>
      </vt:variant>
      <vt:variant>
        <vt:lpwstr>_Toc32397406</vt:lpwstr>
      </vt:variant>
      <vt:variant>
        <vt:i4>1900599</vt:i4>
      </vt:variant>
      <vt:variant>
        <vt:i4>2</vt:i4>
      </vt:variant>
      <vt:variant>
        <vt:i4>0</vt:i4>
      </vt:variant>
      <vt:variant>
        <vt:i4>5</vt:i4>
      </vt:variant>
      <vt:variant>
        <vt:lpwstr/>
      </vt:variant>
      <vt:variant>
        <vt:lpwstr>_Toc32397405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dc:creator>
  <cp:keywords/>
  <cp:lastModifiedBy>Karim Elouardani</cp:lastModifiedBy>
  <cp:revision>8</cp:revision>
  <dcterms:created xsi:type="dcterms:W3CDTF">2020-02-27T09:17:00Z</dcterms:created>
  <dcterms:modified xsi:type="dcterms:W3CDTF">2020-06-19T13:52:00Z</dcterms:modified>
</cp:coreProperties>
</file>